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CD" w:rsidRDefault="00F471CD" w:rsidP="00F471CD">
      <w:pPr>
        <w:spacing w:line="267" w:lineRule="auto"/>
        <w:ind w:right="-6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Муниципальное бюджетное общеобразовательное учреждение «Основная общеобразовательная школа № 6»</w:t>
      </w:r>
    </w:p>
    <w:p w:rsidR="00F471CD" w:rsidRDefault="00F471CD" w:rsidP="00F471CD">
      <w:pPr>
        <w:sectPr w:rsidR="00F471CD">
          <w:pgSz w:w="11900" w:h="16838"/>
          <w:pgMar w:top="1138" w:right="1226" w:bottom="1440" w:left="1440" w:header="0" w:footer="0" w:gutter="0"/>
          <w:cols w:space="720" w:equalWidth="0">
            <w:col w:w="9240"/>
          </w:cols>
        </w:sect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365" w:lineRule="exact"/>
        <w:rPr>
          <w:sz w:val="24"/>
          <w:szCs w:val="24"/>
        </w:rPr>
      </w:pPr>
    </w:p>
    <w:p w:rsidR="00F471CD" w:rsidRDefault="00F471CD" w:rsidP="00F471CD">
      <w:pPr>
        <w:spacing w:line="235" w:lineRule="auto"/>
        <w:ind w:left="220" w:right="1760"/>
        <w:rPr>
          <w:sz w:val="20"/>
          <w:szCs w:val="20"/>
        </w:rPr>
      </w:pPr>
      <w:r>
        <w:rPr>
          <w:rFonts w:eastAsia="Times New Roman"/>
          <w:i/>
          <w:iCs/>
        </w:rPr>
        <w:t>ПРИНЯТО решением педагогического совета МБОУ «ООШ №6» протокол от 29.08.2016 г. № 14</w:t>
      </w:r>
    </w:p>
    <w:p w:rsidR="00F471CD" w:rsidRDefault="00F471CD" w:rsidP="00F471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333" w:lineRule="exact"/>
        <w:rPr>
          <w:sz w:val="24"/>
          <w:szCs w:val="24"/>
        </w:rPr>
      </w:pPr>
    </w:p>
    <w:p w:rsidR="00F471CD" w:rsidRDefault="00F471CD" w:rsidP="00F471CD">
      <w:pPr>
        <w:rPr>
          <w:sz w:val="20"/>
          <w:szCs w:val="20"/>
        </w:rPr>
      </w:pPr>
      <w:r>
        <w:rPr>
          <w:rFonts w:eastAsia="Times New Roman"/>
          <w:i/>
          <w:iCs/>
        </w:rPr>
        <w:t>УТВЕРЖДЕНО</w:t>
      </w:r>
    </w:p>
    <w:p w:rsidR="00F471CD" w:rsidRDefault="00F471CD" w:rsidP="00F471CD">
      <w:pPr>
        <w:tabs>
          <w:tab w:val="left" w:pos="1020"/>
        </w:tabs>
        <w:rPr>
          <w:sz w:val="20"/>
          <w:szCs w:val="20"/>
        </w:rPr>
      </w:pPr>
      <w:r>
        <w:rPr>
          <w:rFonts w:eastAsia="Times New Roman"/>
          <w:i/>
          <w:iCs/>
        </w:rPr>
        <w:t>приказом</w:t>
      </w:r>
      <w:r>
        <w:rPr>
          <w:rFonts w:eastAsia="Times New Roman"/>
          <w:i/>
          <w:iCs/>
        </w:rPr>
        <w:tab/>
        <w:t>МБОУ «ООШ №6»</w:t>
      </w:r>
    </w:p>
    <w:p w:rsidR="00F471CD" w:rsidRDefault="00F471CD" w:rsidP="00F471CD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>от 31.08. 2016 г. № 76/2</w:t>
      </w: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ectPr w:rsidR="00F471CD">
          <w:type w:val="continuous"/>
          <w:pgSz w:w="11900" w:h="16838"/>
          <w:pgMar w:top="1138" w:right="1226" w:bottom="1440" w:left="1440" w:header="0" w:footer="0" w:gutter="0"/>
          <w:cols w:num="2" w:space="720" w:equalWidth="0">
            <w:col w:w="5660" w:space="720"/>
            <w:col w:w="2860"/>
          </w:cols>
        </w:sect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302" w:lineRule="exact"/>
        <w:rPr>
          <w:sz w:val="24"/>
          <w:szCs w:val="24"/>
        </w:rPr>
      </w:pPr>
    </w:p>
    <w:p w:rsidR="00F471CD" w:rsidRDefault="00F471CD" w:rsidP="00F471CD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8"/>
          <w:szCs w:val="48"/>
        </w:rPr>
        <w:t>рабочая программа</w:t>
      </w: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354" w:lineRule="exact"/>
        <w:rPr>
          <w:sz w:val="24"/>
          <w:szCs w:val="24"/>
        </w:rPr>
      </w:pPr>
    </w:p>
    <w:p w:rsidR="00F471CD" w:rsidRDefault="00F471CD" w:rsidP="00F471CD">
      <w:pPr>
        <w:ind w:left="254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по курсу внеурочной деятельности</w:t>
      </w: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85" w:lineRule="exact"/>
        <w:rPr>
          <w:sz w:val="24"/>
          <w:szCs w:val="24"/>
        </w:rPr>
      </w:pPr>
    </w:p>
    <w:p w:rsidR="00F471CD" w:rsidRDefault="006027F0" w:rsidP="006027F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4"/>
          <w:szCs w:val="44"/>
        </w:rPr>
        <w:t>«За страницами учебника биологии</w:t>
      </w:r>
      <w:r w:rsidR="00F471CD">
        <w:rPr>
          <w:rFonts w:eastAsia="Times New Roman"/>
          <w:b/>
          <w:bCs/>
          <w:i/>
          <w:iCs/>
          <w:sz w:val="44"/>
          <w:szCs w:val="44"/>
        </w:rPr>
        <w:t>»</w:t>
      </w: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94" w:lineRule="exact"/>
        <w:rPr>
          <w:sz w:val="24"/>
          <w:szCs w:val="24"/>
        </w:rPr>
      </w:pPr>
    </w:p>
    <w:p w:rsidR="00F471CD" w:rsidRDefault="006027F0" w:rsidP="00F471CD">
      <w:pPr>
        <w:tabs>
          <w:tab w:val="left" w:pos="4500"/>
        </w:tabs>
        <w:ind w:left="374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д</w:t>
      </w:r>
      <w:r w:rsidR="00F471CD">
        <w:rPr>
          <w:rFonts w:eastAsia="Times New Roman"/>
          <w:i/>
          <w:iCs/>
          <w:sz w:val="32"/>
          <w:szCs w:val="32"/>
        </w:rPr>
        <w:t>ля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7</w:t>
      </w:r>
      <w:r w:rsidR="00F471CD">
        <w:rPr>
          <w:rFonts w:eastAsia="Times New Roman"/>
          <w:i/>
          <w:iCs/>
          <w:sz w:val="32"/>
          <w:szCs w:val="32"/>
        </w:rPr>
        <w:t xml:space="preserve">  класса</w:t>
      </w: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200" w:lineRule="exact"/>
        <w:rPr>
          <w:sz w:val="24"/>
          <w:szCs w:val="24"/>
        </w:rPr>
      </w:pPr>
    </w:p>
    <w:p w:rsidR="00F471CD" w:rsidRDefault="00F471CD" w:rsidP="00F471CD">
      <w:pPr>
        <w:spacing w:line="372" w:lineRule="exact"/>
        <w:rPr>
          <w:sz w:val="24"/>
          <w:szCs w:val="24"/>
        </w:rPr>
      </w:pPr>
    </w:p>
    <w:p w:rsidR="00F471CD" w:rsidRDefault="00F471CD" w:rsidP="00F471CD">
      <w:pPr>
        <w:ind w:left="452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составитель:</w:t>
      </w:r>
    </w:p>
    <w:p w:rsidR="00F471CD" w:rsidRDefault="00F471CD" w:rsidP="00F471CD">
      <w:pPr>
        <w:spacing w:line="66" w:lineRule="exact"/>
        <w:rPr>
          <w:sz w:val="24"/>
          <w:szCs w:val="24"/>
        </w:rPr>
      </w:pPr>
    </w:p>
    <w:p w:rsidR="00F471CD" w:rsidRDefault="00F471CD" w:rsidP="00F471CD">
      <w:pPr>
        <w:ind w:left="4520"/>
        <w:rPr>
          <w:rFonts w:eastAsia="Times New Roman"/>
          <w:i/>
          <w:iCs/>
          <w:sz w:val="31"/>
          <w:szCs w:val="31"/>
        </w:rPr>
      </w:pPr>
      <w:r>
        <w:rPr>
          <w:rFonts w:eastAsia="Times New Roman"/>
          <w:i/>
          <w:iCs/>
          <w:sz w:val="31"/>
          <w:szCs w:val="31"/>
        </w:rPr>
        <w:t>учитель биологии</w:t>
      </w:r>
    </w:p>
    <w:p w:rsidR="00F471CD" w:rsidRPr="00F471CD" w:rsidRDefault="00F471CD" w:rsidP="00F471CD">
      <w:pPr>
        <w:ind w:left="4520"/>
        <w:rPr>
          <w:sz w:val="20"/>
          <w:szCs w:val="20"/>
        </w:rPr>
        <w:sectPr w:rsidR="00F471CD" w:rsidRPr="00F471CD">
          <w:type w:val="continuous"/>
          <w:pgSz w:w="11900" w:h="16838"/>
          <w:pgMar w:top="1138" w:right="1226" w:bottom="1440" w:left="1440" w:header="0" w:footer="0" w:gutter="0"/>
          <w:cols w:space="720" w:equalWidth="0">
            <w:col w:w="9240"/>
          </w:cols>
        </w:sectPr>
      </w:pPr>
      <w:r>
        <w:rPr>
          <w:rFonts w:eastAsia="Times New Roman"/>
          <w:i/>
          <w:iCs/>
          <w:sz w:val="31"/>
          <w:szCs w:val="31"/>
        </w:rPr>
        <w:t>Сырьева Т.О.</w:t>
      </w:r>
    </w:p>
    <w:p w:rsidR="00F471CD" w:rsidRDefault="00F471CD" w:rsidP="00F471CD">
      <w:pPr>
        <w:numPr>
          <w:ilvl w:val="0"/>
          <w:numId w:val="1"/>
        </w:numPr>
        <w:tabs>
          <w:tab w:val="left" w:pos="1299"/>
        </w:tabs>
        <w:spacing w:line="267" w:lineRule="auto"/>
        <w:ind w:left="3920" w:right="340" w:hanging="33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КУРСА ВНЕУРОЧНОЙ ДЕЯТЕЛЬНОСТИ «</w:t>
      </w:r>
      <w:r w:rsidR="006027F0">
        <w:rPr>
          <w:rFonts w:eastAsia="Times New Roman"/>
          <w:b/>
          <w:bCs/>
          <w:sz w:val="24"/>
          <w:szCs w:val="24"/>
        </w:rPr>
        <w:t>За страницами учебника биологии</w:t>
      </w:r>
      <w:r>
        <w:rPr>
          <w:rFonts w:eastAsia="Times New Roman"/>
          <w:b/>
          <w:bCs/>
          <w:sz w:val="24"/>
          <w:szCs w:val="24"/>
        </w:rPr>
        <w:t>»</w:t>
      </w:r>
    </w:p>
    <w:p w:rsidR="00F471CD" w:rsidRDefault="00F471CD" w:rsidP="00F471CD">
      <w:pPr>
        <w:spacing w:line="214" w:lineRule="exact"/>
        <w:rPr>
          <w:sz w:val="20"/>
          <w:szCs w:val="20"/>
        </w:rPr>
      </w:pPr>
    </w:p>
    <w:p w:rsidR="00F471CD" w:rsidRDefault="00F471CD" w:rsidP="00F471C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основного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отражают:</w:t>
      </w:r>
    </w:p>
    <w:p w:rsidR="00F471CD" w:rsidRDefault="00F471CD" w:rsidP="00F471CD">
      <w:pPr>
        <w:spacing w:line="14" w:lineRule="exact"/>
        <w:rPr>
          <w:sz w:val="20"/>
          <w:szCs w:val="20"/>
        </w:rPr>
      </w:pPr>
    </w:p>
    <w:p w:rsidR="00F471CD" w:rsidRDefault="00F471CD" w:rsidP="00F471CD">
      <w:pPr>
        <w:numPr>
          <w:ilvl w:val="1"/>
          <w:numId w:val="2"/>
        </w:numPr>
        <w:tabs>
          <w:tab w:val="left" w:pos="1165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2"/>
        </w:numPr>
        <w:tabs>
          <w:tab w:val="left" w:pos="1133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</w:t>
      </w:r>
    </w:p>
    <w:p w:rsidR="00F471CD" w:rsidRDefault="00F471CD" w:rsidP="00F471CD">
      <w:pPr>
        <w:spacing w:line="1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2"/>
        </w:numPr>
        <w:tabs>
          <w:tab w:val="left" w:pos="52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217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143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471CD" w:rsidRDefault="00F471CD" w:rsidP="00F471CD">
      <w:pPr>
        <w:spacing w:line="17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09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10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09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471CD" w:rsidRDefault="00F471CD" w:rsidP="00F471CD">
      <w:pPr>
        <w:spacing w:line="1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10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13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263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3"/>
        </w:numPr>
        <w:tabs>
          <w:tab w:val="left" w:pos="1289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471CD" w:rsidRDefault="00F471CD" w:rsidP="00F471CD">
      <w:pPr>
        <w:spacing w:line="18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освоения адаптированной образовательной программы основного общего образования </w:t>
      </w:r>
      <w:r>
        <w:rPr>
          <w:rFonts w:eastAsia="Times New Roman"/>
          <w:sz w:val="24"/>
          <w:szCs w:val="24"/>
        </w:rPr>
        <w:t>отражают: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глухих, слабослышащих, позднооглохших учащихся:</w:t>
      </w:r>
    </w:p>
    <w:p w:rsidR="00F471CD" w:rsidRDefault="00F471CD" w:rsidP="00F471CD">
      <w:pPr>
        <w:spacing w:line="12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</w:t>
      </w:r>
      <w:proofErr w:type="gramEnd"/>
    </w:p>
    <w:p w:rsidR="00F471CD" w:rsidRDefault="00F471CD" w:rsidP="00F471CD">
      <w:pPr>
        <w:spacing w:line="380" w:lineRule="exact"/>
        <w:rPr>
          <w:sz w:val="20"/>
          <w:szCs w:val="20"/>
        </w:rPr>
      </w:pPr>
    </w:p>
    <w:p w:rsidR="00F471CD" w:rsidRDefault="00F471CD" w:rsidP="00F471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471CD" w:rsidRDefault="00F471CD" w:rsidP="00F471CD">
      <w:pPr>
        <w:sectPr w:rsidR="00F471CD">
          <w:pgSz w:w="11900" w:h="16838"/>
          <w:pgMar w:top="1142" w:right="846" w:bottom="418" w:left="1440" w:header="0" w:footer="0" w:gutter="0"/>
          <w:cols w:space="720" w:equalWidth="0">
            <w:col w:w="9620"/>
          </w:cols>
        </w:sectPr>
      </w:pPr>
    </w:p>
    <w:p w:rsidR="00F471CD" w:rsidRDefault="00F471CD" w:rsidP="00F471C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коммуникацию), а также, при желании, коммуникации на основе жестовой речи с лицами, имеющими нарушения слуха;</w:t>
      </w:r>
    </w:p>
    <w:p w:rsidR="00F471CD" w:rsidRDefault="00F471CD" w:rsidP="00F471CD">
      <w:pPr>
        <w:spacing w:line="2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с нарушениями опорно-двигательного аппарата:</w:t>
      </w:r>
    </w:p>
    <w:p w:rsidR="00F471CD" w:rsidRDefault="00F471CD" w:rsidP="00F471CD">
      <w:pPr>
        <w:spacing w:line="12" w:lineRule="exact"/>
        <w:rPr>
          <w:sz w:val="20"/>
          <w:szCs w:val="20"/>
        </w:rPr>
      </w:pPr>
    </w:p>
    <w:p w:rsidR="00F471CD" w:rsidRDefault="00F471CD" w:rsidP="00F471CD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</w:t>
      </w:r>
    </w:p>
    <w:p w:rsidR="00F471CD" w:rsidRDefault="00F471CD" w:rsidP="00F471CD">
      <w:pPr>
        <w:spacing w:line="14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6"/>
        </w:numPr>
        <w:tabs>
          <w:tab w:val="left" w:pos="47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осмыслению социального окружения, своего места в нем, принятие соответствующих возрасту ценностей и социальных ролей;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6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с расстройствами аутистического спектра:</w:t>
      </w:r>
    </w:p>
    <w:p w:rsidR="00F471CD" w:rsidRDefault="00F471CD" w:rsidP="00F471CD">
      <w:pPr>
        <w:spacing w:line="12" w:lineRule="exact"/>
        <w:rPr>
          <w:sz w:val="20"/>
          <w:szCs w:val="20"/>
        </w:rPr>
      </w:pPr>
    </w:p>
    <w:p w:rsidR="00F471CD" w:rsidRDefault="00F471CD" w:rsidP="00F471CD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:rsidR="00F471CD" w:rsidRDefault="00F471CD" w:rsidP="00F471CD">
      <w:pPr>
        <w:spacing w:line="14" w:lineRule="exact"/>
        <w:rPr>
          <w:sz w:val="20"/>
          <w:szCs w:val="20"/>
        </w:rPr>
      </w:pPr>
    </w:p>
    <w:p w:rsidR="00F471CD" w:rsidRDefault="00F471CD" w:rsidP="00F471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освоения основной образовательной программы основного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включают освоенные учащимися</w:t>
      </w:r>
    </w:p>
    <w:p w:rsidR="00F471CD" w:rsidRDefault="00F471CD" w:rsidP="00F471CD">
      <w:pPr>
        <w:spacing w:line="2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7"/>
        </w:numPr>
        <w:tabs>
          <w:tab w:val="left" w:pos="1700"/>
        </w:tabs>
        <w:ind w:left="170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межпредметные понятия и</w:t>
      </w:r>
    </w:p>
    <w:p w:rsidR="00F471CD" w:rsidRDefault="00F471CD" w:rsidP="00F471CD">
      <w:pPr>
        <w:spacing w:line="12" w:lineRule="exact"/>
        <w:rPr>
          <w:sz w:val="20"/>
          <w:szCs w:val="20"/>
        </w:rPr>
      </w:pPr>
    </w:p>
    <w:p w:rsidR="00F471CD" w:rsidRDefault="00F471CD" w:rsidP="00F471CD">
      <w:pPr>
        <w:tabs>
          <w:tab w:val="left" w:pos="1680"/>
        </w:tabs>
        <w:spacing w:line="234" w:lineRule="auto"/>
        <w:ind w:left="1700" w:right="20" w:hanging="1416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II)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универсальные учебные действия (регулятивные, познавательные, коммуникативные).</w:t>
      </w:r>
      <w:proofErr w:type="gramEnd"/>
    </w:p>
    <w:p w:rsidR="00F471CD" w:rsidRDefault="00F471CD" w:rsidP="00F471CD">
      <w:pPr>
        <w:spacing w:line="14" w:lineRule="exact"/>
        <w:rPr>
          <w:sz w:val="20"/>
          <w:szCs w:val="20"/>
        </w:rPr>
      </w:pPr>
    </w:p>
    <w:p w:rsidR="00F471CD" w:rsidRDefault="00F471CD" w:rsidP="00F471CD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I. Межпредметные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основного общего образования отражают:</w:t>
      </w:r>
    </w:p>
    <w:p w:rsidR="00F471CD" w:rsidRDefault="00F471CD" w:rsidP="00F471CD">
      <w:pPr>
        <w:spacing w:line="14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258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471CD" w:rsidRDefault="00F471CD" w:rsidP="00F471CD">
      <w:pPr>
        <w:spacing w:line="1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174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107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189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28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71CD" w:rsidRDefault="00F471CD" w:rsidP="00F471CD">
      <w:pPr>
        <w:spacing w:line="1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172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eastAsia="Times New Roman"/>
          <w:sz w:val="24"/>
          <w:szCs w:val="24"/>
        </w:rPr>
        <w:t>логическое рассуждение</w:t>
      </w:r>
      <w:proofErr w:type="gramEnd"/>
      <w:r>
        <w:rPr>
          <w:rFonts w:eastAsia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064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чтение;</w:t>
      </w:r>
    </w:p>
    <w:p w:rsidR="00F471CD" w:rsidRDefault="00F471CD" w:rsidP="00F471CD">
      <w:pPr>
        <w:spacing w:line="12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124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261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471CD" w:rsidRDefault="00F471CD" w:rsidP="00F471CD">
      <w:pPr>
        <w:spacing w:line="1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8"/>
        </w:numPr>
        <w:tabs>
          <w:tab w:val="left" w:pos="1385"/>
        </w:tabs>
        <w:spacing w:line="23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eastAsia="Times New Roman"/>
          <w:sz w:val="24"/>
          <w:szCs w:val="24"/>
        </w:rPr>
        <w:t>Т-</w:t>
      </w:r>
      <w:proofErr w:type="gramEnd"/>
      <w:r>
        <w:rPr>
          <w:rFonts w:eastAsia="Times New Roman"/>
          <w:sz w:val="24"/>
          <w:szCs w:val="24"/>
        </w:rPr>
        <w:t xml:space="preserve"> компетенции); развитие</w:t>
      </w:r>
    </w:p>
    <w:p w:rsidR="00F471CD" w:rsidRDefault="00F471CD" w:rsidP="00F471CD">
      <w:pPr>
        <w:spacing w:line="111" w:lineRule="exact"/>
        <w:rPr>
          <w:sz w:val="20"/>
          <w:szCs w:val="20"/>
        </w:rPr>
      </w:pPr>
    </w:p>
    <w:p w:rsidR="00F471CD" w:rsidRDefault="00F471CD" w:rsidP="00F471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471CD" w:rsidRDefault="00F471CD" w:rsidP="00F471CD">
      <w:pPr>
        <w:sectPr w:rsidR="00F471C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F471CD" w:rsidRDefault="00F471CD" w:rsidP="00F471C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мотивации к овладению культурой активного пользования словарями и другими поисковыми системами;</w:t>
      </w:r>
    </w:p>
    <w:p w:rsidR="00F471CD" w:rsidRDefault="00F471CD" w:rsidP="00F471CD">
      <w:pPr>
        <w:spacing w:line="2" w:lineRule="exact"/>
        <w:rPr>
          <w:sz w:val="20"/>
          <w:szCs w:val="20"/>
        </w:rPr>
      </w:pPr>
    </w:p>
    <w:p w:rsidR="00F471CD" w:rsidRDefault="00F471CD" w:rsidP="00F471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 ред. Приказа Минобрнауки России от 29.12.2014 N 1644)</w:t>
      </w:r>
    </w:p>
    <w:p w:rsidR="00F471CD" w:rsidRDefault="00F471CD" w:rsidP="00F471CD">
      <w:pPr>
        <w:spacing w:line="12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9"/>
        </w:numPr>
        <w:tabs>
          <w:tab w:val="left" w:pos="1225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471CD" w:rsidRDefault="00F471CD" w:rsidP="00F471CD">
      <w:pPr>
        <w:spacing w:line="1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II. Универсальные учебные действия </w:t>
      </w:r>
      <w:r>
        <w:rPr>
          <w:rFonts w:eastAsia="Times New Roman"/>
          <w:sz w:val="24"/>
          <w:szCs w:val="24"/>
        </w:rPr>
        <w:t>освоения основной образовательной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основного общего образования отражают:</w:t>
      </w:r>
    </w:p>
    <w:p w:rsidR="00F471CD" w:rsidRDefault="00F471CD" w:rsidP="00F471CD">
      <w:pPr>
        <w:spacing w:line="6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F471CD" w:rsidRDefault="00F471CD" w:rsidP="00F471CD">
      <w:pPr>
        <w:spacing w:line="7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10"/>
        </w:numPr>
        <w:tabs>
          <w:tab w:val="left" w:pos="1393"/>
        </w:tabs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9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71CD" w:rsidRDefault="00F471CD" w:rsidP="00F471CD">
      <w:pPr>
        <w:spacing w:line="1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10"/>
        </w:numPr>
        <w:tabs>
          <w:tab w:val="left" w:pos="1393"/>
        </w:tabs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F471CD" w:rsidRDefault="00F471CD" w:rsidP="00F471CD">
      <w:pPr>
        <w:spacing w:line="6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действи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471CD" w:rsidRDefault="00F471CD" w:rsidP="00F471CD">
      <w:pPr>
        <w:spacing w:line="6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планировать и корректировать свою индивидуальную образовательную траекторию.</w:t>
      </w:r>
    </w:p>
    <w:p w:rsidR="00F471CD" w:rsidRDefault="00F471CD" w:rsidP="00F471CD">
      <w:pPr>
        <w:spacing w:line="1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10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F471CD" w:rsidRDefault="00F471CD" w:rsidP="00F471CD">
      <w:pPr>
        <w:spacing w:line="6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471CD" w:rsidRDefault="00F471CD" w:rsidP="00F471CD">
      <w:pPr>
        <w:spacing w:line="112" w:lineRule="exact"/>
        <w:rPr>
          <w:sz w:val="20"/>
          <w:szCs w:val="20"/>
        </w:rPr>
      </w:pPr>
    </w:p>
    <w:p w:rsidR="00F471CD" w:rsidRDefault="00F471CD" w:rsidP="00F471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471CD" w:rsidRDefault="00F471CD" w:rsidP="00F471CD">
      <w:pPr>
        <w:sectPr w:rsidR="00F471C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F471CD" w:rsidRDefault="00F471CD" w:rsidP="00F471CD">
      <w:pPr>
        <w:numPr>
          <w:ilvl w:val="0"/>
          <w:numId w:val="11"/>
        </w:numPr>
        <w:tabs>
          <w:tab w:val="left" w:pos="968"/>
        </w:tabs>
        <w:spacing w:line="227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1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1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1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1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1"/>
        </w:numPr>
        <w:tabs>
          <w:tab w:val="left" w:pos="968"/>
        </w:tabs>
        <w:spacing w:line="230" w:lineRule="auto"/>
        <w:ind w:left="260" w:right="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471CD" w:rsidRDefault="00F471CD" w:rsidP="00F471CD">
      <w:pPr>
        <w:spacing w:line="13" w:lineRule="exact"/>
        <w:rPr>
          <w:sz w:val="20"/>
          <w:szCs w:val="20"/>
        </w:rPr>
      </w:pPr>
    </w:p>
    <w:p w:rsidR="00F471CD" w:rsidRDefault="00F471CD" w:rsidP="00F471CD">
      <w:pPr>
        <w:numPr>
          <w:ilvl w:val="1"/>
          <w:numId w:val="12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F471CD" w:rsidRDefault="00F471CD" w:rsidP="00F471CD">
      <w:pPr>
        <w:spacing w:line="2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471CD" w:rsidRDefault="00F471CD" w:rsidP="00F471CD">
      <w:pPr>
        <w:spacing w:line="6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eastAsia="Times New Roman"/>
          <w:sz w:val="23"/>
          <w:szCs w:val="23"/>
        </w:rPr>
        <w:t xml:space="preserve"> фиксировать и анализировать динамику собственных образовательных результатов.</w:t>
      </w:r>
    </w:p>
    <w:p w:rsidR="00F471CD" w:rsidRDefault="00F471CD" w:rsidP="00F471CD">
      <w:pPr>
        <w:spacing w:line="2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12"/>
        </w:numPr>
        <w:tabs>
          <w:tab w:val="left" w:pos="1393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учебной и познавательной. Учащийся сможет:</w:t>
      </w:r>
    </w:p>
    <w:p w:rsidR="00F471CD" w:rsidRDefault="00F471CD" w:rsidP="00F471CD">
      <w:pPr>
        <w:spacing w:line="2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наблюдать и анализировать собственную учебную и познавательную деятельность</w:t>
      </w:r>
    </w:p>
    <w:p w:rsidR="00F471CD" w:rsidRDefault="00F471CD" w:rsidP="00F471CD">
      <w:pPr>
        <w:numPr>
          <w:ilvl w:val="0"/>
          <w:numId w:val="12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других учащихся в процессе взаимопроверки;</w:t>
      </w:r>
    </w:p>
    <w:p w:rsidR="00F471CD" w:rsidRDefault="00F471CD" w:rsidP="00F471CD">
      <w:pPr>
        <w:spacing w:line="33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13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471CD" w:rsidRDefault="00F471CD" w:rsidP="00F471C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471CD" w:rsidRDefault="00F471CD" w:rsidP="00F471C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3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3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3"/>
        </w:numPr>
        <w:tabs>
          <w:tab w:val="left" w:pos="968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71CD" w:rsidRDefault="00F471CD" w:rsidP="00F471C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F471CD" w:rsidRDefault="00F471CD" w:rsidP="00F471CD">
      <w:pPr>
        <w:spacing w:line="8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14"/>
        </w:numPr>
        <w:tabs>
          <w:tab w:val="left" w:pos="1254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eastAsia="Times New Roman"/>
          <w:sz w:val="24"/>
          <w:szCs w:val="24"/>
        </w:rPr>
        <w:t xml:space="preserve"> Учащийся сможет:</w:t>
      </w:r>
    </w:p>
    <w:p w:rsidR="00F471CD" w:rsidRDefault="00F471CD" w:rsidP="00F471CD">
      <w:pPr>
        <w:spacing w:line="6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подбирать слова, соподчиненные ключевому слову, определяющие его признаки и</w:t>
      </w:r>
    </w:p>
    <w:p w:rsidR="00F471CD" w:rsidRDefault="00F471CD" w:rsidP="00F471CD">
      <w:pPr>
        <w:spacing w:line="40" w:lineRule="exact"/>
        <w:rPr>
          <w:sz w:val="20"/>
          <w:szCs w:val="20"/>
        </w:rPr>
      </w:pPr>
    </w:p>
    <w:p w:rsidR="00F471CD" w:rsidRDefault="00F471CD" w:rsidP="00F471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471CD" w:rsidRDefault="00F471CD" w:rsidP="00F471CD">
      <w:pPr>
        <w:sectPr w:rsidR="00F471CD">
          <w:pgSz w:w="11900" w:h="16838"/>
          <w:pgMar w:top="1154" w:right="846" w:bottom="418" w:left="1440" w:header="0" w:footer="0" w:gutter="0"/>
          <w:cols w:space="720" w:equalWidth="0">
            <w:col w:w="9620"/>
          </w:cols>
        </w:sectPr>
      </w:pPr>
    </w:p>
    <w:p w:rsidR="00F471CD" w:rsidRDefault="00F471CD" w:rsidP="00F471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свойства;</w:t>
      </w:r>
    </w:p>
    <w:p w:rsidR="00F471CD" w:rsidRDefault="00F471CD" w:rsidP="00F471CD">
      <w:pPr>
        <w:spacing w:line="2" w:lineRule="exact"/>
        <w:rPr>
          <w:sz w:val="20"/>
          <w:szCs w:val="20"/>
        </w:rPr>
      </w:pPr>
    </w:p>
    <w:p w:rsidR="00F471CD" w:rsidRDefault="00F471CD" w:rsidP="00F471CD">
      <w:pPr>
        <w:tabs>
          <w:tab w:val="left" w:pos="2520"/>
          <w:tab w:val="left" w:pos="4040"/>
          <w:tab w:val="left" w:pos="5240"/>
          <w:tab w:val="left" w:pos="6680"/>
          <w:tab w:val="left" w:pos="7200"/>
          <w:tab w:val="left" w:pos="8600"/>
          <w:tab w:val="left" w:pos="9460"/>
        </w:tabs>
        <w:ind w:left="8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выстраивать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логическую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цепочку,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состоящую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ключевого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слова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471CD" w:rsidRDefault="00F471CD" w:rsidP="00F471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соподчиненных ему слов;</w:t>
      </w:r>
    </w:p>
    <w:p w:rsidR="00F471CD" w:rsidRDefault="00F471CD" w:rsidP="00F471CD">
      <w:pPr>
        <w:spacing w:line="31" w:lineRule="exact"/>
        <w:rPr>
          <w:sz w:val="20"/>
          <w:szCs w:val="20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471CD" w:rsidRDefault="00F471CD" w:rsidP="00F471C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явление из общего ряда других явлений;</w:t>
      </w:r>
    </w:p>
    <w:p w:rsidR="00F471CD" w:rsidRDefault="00F471CD" w:rsidP="00F471C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471CD" w:rsidRDefault="00F471CD" w:rsidP="00F471C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</w:t>
      </w:r>
    </w:p>
    <w:p w:rsidR="00F471CD" w:rsidRDefault="00F471CD" w:rsidP="00F471CD">
      <w:pPr>
        <w:numPr>
          <w:ilvl w:val="0"/>
          <w:numId w:val="15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способ проверки достоверности информации;</w:t>
      </w:r>
    </w:p>
    <w:p w:rsidR="00F471CD" w:rsidRDefault="00F471CD" w:rsidP="00F471CD">
      <w:pPr>
        <w:spacing w:line="2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F471CD" w:rsidRDefault="00F471CD" w:rsidP="00F471C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471CD" w:rsidRDefault="00F471CD" w:rsidP="00F471C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5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471CD" w:rsidRDefault="00F471CD" w:rsidP="00F471CD">
      <w:pPr>
        <w:spacing w:line="13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16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F471CD" w:rsidRDefault="00F471CD" w:rsidP="00F471CD">
      <w:pPr>
        <w:spacing w:line="2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обозначать символом и знаком предмет и/или явление;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F471CD" w:rsidRDefault="00F471CD" w:rsidP="00F471CD">
      <w:pPr>
        <w:spacing w:line="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F471CD" w:rsidRDefault="00F471CD" w:rsidP="00F471CD">
      <w:pPr>
        <w:spacing w:line="239" w:lineRule="auto"/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модель/схему на основе условий задачи и/или способа ее решения;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eastAsia="Times New Roman"/>
          <w:sz w:val="24"/>
          <w:szCs w:val="24"/>
        </w:rPr>
        <w:t>текстовое</w:t>
      </w:r>
      <w:proofErr w:type="gramEnd"/>
      <w:r>
        <w:rPr>
          <w:rFonts w:eastAsia="Times New Roman"/>
          <w:sz w:val="24"/>
          <w:szCs w:val="24"/>
        </w:rPr>
        <w:t>, и наоборот;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471CD" w:rsidRDefault="00F471CD" w:rsidP="00F471CD">
      <w:pPr>
        <w:spacing w:line="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471CD" w:rsidRDefault="00F471CD" w:rsidP="00F471CD">
      <w:pPr>
        <w:spacing w:line="268" w:lineRule="exact"/>
        <w:rPr>
          <w:sz w:val="20"/>
          <w:szCs w:val="20"/>
        </w:rPr>
      </w:pPr>
    </w:p>
    <w:p w:rsidR="00F471CD" w:rsidRDefault="00F471CD" w:rsidP="00F471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471CD" w:rsidRDefault="00F471CD" w:rsidP="00F471CD">
      <w:pPr>
        <w:sectPr w:rsidR="00F471CD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F471CD" w:rsidRDefault="00F471CD" w:rsidP="00F471CD">
      <w:pPr>
        <w:numPr>
          <w:ilvl w:val="0"/>
          <w:numId w:val="17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Смысловое чтение. Учащийся сможет:</w:t>
      </w:r>
    </w:p>
    <w:p w:rsidR="00F471CD" w:rsidRDefault="00F471CD" w:rsidP="00F471CD">
      <w:pPr>
        <w:spacing w:line="32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18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8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471CD" w:rsidRDefault="00F471CD" w:rsidP="00F471C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8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471CD" w:rsidRDefault="00F471CD" w:rsidP="00F471CD">
      <w:pPr>
        <w:numPr>
          <w:ilvl w:val="0"/>
          <w:numId w:val="18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резюмировать главную идею текста;</w:t>
      </w:r>
    </w:p>
    <w:p w:rsidR="00F471CD" w:rsidRDefault="00F471CD" w:rsidP="00F471C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8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F471CD" w:rsidRDefault="00F471CD" w:rsidP="00F471C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18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F471CD" w:rsidRDefault="00F471CD" w:rsidP="00F471CD">
      <w:pPr>
        <w:spacing w:line="10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19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F471CD" w:rsidRDefault="00F471CD" w:rsidP="00F471CD">
      <w:pPr>
        <w:spacing w:line="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свое отношение к природной среде;</w:t>
      </w:r>
    </w:p>
    <w:p w:rsidR="00F471CD" w:rsidRDefault="00F471CD" w:rsidP="00F471CD">
      <w:pPr>
        <w:spacing w:line="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</w:p>
    <w:p w:rsidR="00F471CD" w:rsidRDefault="00F471CD" w:rsidP="00F471CD">
      <w:pPr>
        <w:spacing w:line="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выражать свое отношение к природе через рисунки, сочинения, модели, проектные работы.</w:t>
      </w:r>
    </w:p>
    <w:p w:rsidR="00F471CD" w:rsidRDefault="00F471CD" w:rsidP="00F471CD">
      <w:pPr>
        <w:spacing w:line="14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19"/>
        </w:numPr>
        <w:tabs>
          <w:tab w:val="left" w:pos="1083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Учащийся сможет:</w:t>
      </w:r>
    </w:p>
    <w:p w:rsidR="00F471CD" w:rsidRDefault="00F471CD" w:rsidP="00F471CD">
      <w:pPr>
        <w:spacing w:line="2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1"/>
          <w:numId w:val="19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необходимые ключевые поисковые слова и запросы;</w:t>
      </w:r>
    </w:p>
    <w:p w:rsidR="00F471CD" w:rsidRDefault="00F471CD" w:rsidP="00F471C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9"/>
        </w:numPr>
        <w:tabs>
          <w:tab w:val="left" w:pos="1110"/>
        </w:tabs>
        <w:spacing w:line="226" w:lineRule="auto"/>
        <w:ind w:left="400" w:firstLine="5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1"/>
          <w:numId w:val="19"/>
        </w:numPr>
        <w:tabs>
          <w:tab w:val="left" w:pos="1110"/>
        </w:tabs>
        <w:spacing w:line="226" w:lineRule="auto"/>
        <w:ind w:left="400" w:firstLine="5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471CD" w:rsidRDefault="00F471CD" w:rsidP="00F471C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полученные результаты поиска со своей деятельностью.</w:t>
      </w:r>
    </w:p>
    <w:p w:rsidR="00F471CD" w:rsidRDefault="00F471CD" w:rsidP="00F471C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F471CD" w:rsidRDefault="00F471CD" w:rsidP="00F471CD">
      <w:pPr>
        <w:numPr>
          <w:ilvl w:val="0"/>
          <w:numId w:val="20"/>
        </w:numPr>
        <w:tabs>
          <w:tab w:val="left" w:pos="1120"/>
        </w:tabs>
        <w:spacing w:line="235" w:lineRule="auto"/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организовывать  учебное сотрудничество и совместную деятельность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F471CD" w:rsidRDefault="00F471CD" w:rsidP="00F471CD">
      <w:pPr>
        <w:spacing w:line="14" w:lineRule="exact"/>
        <w:rPr>
          <w:sz w:val="20"/>
          <w:szCs w:val="20"/>
        </w:rPr>
      </w:pPr>
    </w:p>
    <w:p w:rsidR="00F471CD" w:rsidRDefault="00F471CD" w:rsidP="00F471CD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F471CD" w:rsidRDefault="00F471CD" w:rsidP="00F471CD">
      <w:pPr>
        <w:spacing w:line="6" w:lineRule="exact"/>
        <w:rPr>
          <w:sz w:val="20"/>
          <w:szCs w:val="20"/>
        </w:rPr>
      </w:pPr>
    </w:p>
    <w:p w:rsidR="00F471CD" w:rsidRDefault="00F471CD" w:rsidP="00F471CD">
      <w:pPr>
        <w:spacing w:line="257" w:lineRule="auto"/>
        <w:ind w:left="820" w:right="282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определять возможные роли в совместной деятельности;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играть определенную роль в совместной деятельности;</w:t>
      </w:r>
    </w:p>
    <w:p w:rsidR="00F471CD" w:rsidRDefault="00F471CD" w:rsidP="00F471CD">
      <w:pPr>
        <w:spacing w:line="238" w:lineRule="auto"/>
        <w:ind w:left="8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принимать позицию собеседника, понимая позицию другого, различать в его речи:</w:t>
      </w:r>
    </w:p>
    <w:p w:rsidR="00F471CD" w:rsidRDefault="00F471CD" w:rsidP="00F471C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F471CD" w:rsidRDefault="00F471CD" w:rsidP="00F471CD">
      <w:pPr>
        <w:spacing w:line="4" w:lineRule="exact"/>
        <w:rPr>
          <w:sz w:val="20"/>
          <w:szCs w:val="20"/>
        </w:rPr>
      </w:pPr>
    </w:p>
    <w:p w:rsidR="00F471CD" w:rsidRDefault="00F471CD" w:rsidP="00F471CD">
      <w:pPr>
        <w:spacing w:line="238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F471CD" w:rsidRDefault="00F471CD" w:rsidP="00F471CD">
      <w:pPr>
        <w:spacing w:line="6" w:lineRule="exact"/>
        <w:rPr>
          <w:sz w:val="20"/>
          <w:szCs w:val="20"/>
        </w:rPr>
      </w:pPr>
    </w:p>
    <w:p w:rsidR="00F471CD" w:rsidRDefault="00F471CD" w:rsidP="00F471CD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</w:t>
      </w:r>
    </w:p>
    <w:p w:rsidR="00F471CD" w:rsidRDefault="00F471CD" w:rsidP="00F471CD">
      <w:pPr>
        <w:spacing w:line="6" w:lineRule="exact"/>
        <w:rPr>
          <w:sz w:val="20"/>
          <w:szCs w:val="20"/>
        </w:rPr>
      </w:pPr>
    </w:p>
    <w:p w:rsidR="00F471CD" w:rsidRDefault="00F471CD" w:rsidP="00F471CD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471CD" w:rsidRDefault="00F471CD" w:rsidP="00F471CD">
      <w:pPr>
        <w:spacing w:line="6" w:lineRule="exact"/>
        <w:rPr>
          <w:sz w:val="20"/>
          <w:szCs w:val="20"/>
        </w:rPr>
      </w:pPr>
    </w:p>
    <w:p w:rsidR="00F471CD" w:rsidRDefault="00F471CD" w:rsidP="00F471CD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471CD" w:rsidRDefault="00F471CD" w:rsidP="00F471CD">
      <w:pPr>
        <w:spacing w:line="268" w:lineRule="exact"/>
        <w:rPr>
          <w:sz w:val="20"/>
          <w:szCs w:val="20"/>
        </w:rPr>
      </w:pPr>
    </w:p>
    <w:p w:rsidR="00F471CD" w:rsidRDefault="00F471CD" w:rsidP="00F471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471CD" w:rsidRDefault="00F471CD" w:rsidP="00F471CD">
      <w:pPr>
        <w:sectPr w:rsidR="00F471CD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F471CD" w:rsidRDefault="00F471CD" w:rsidP="00F471CD">
      <w:pPr>
        <w:spacing w:line="239" w:lineRule="auto"/>
        <w:ind w:left="820" w:right="22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eastAsia="Times New Roman"/>
          <w:sz w:val="24"/>
          <w:szCs w:val="24"/>
        </w:rPr>
        <w:t xml:space="preserve"> предлагать альтернативное решение в конфликтной ситуации;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выделять общую точку зрения в дискуссии;</w:t>
      </w:r>
    </w:p>
    <w:p w:rsidR="00F471CD" w:rsidRDefault="00F471CD" w:rsidP="00F471CD">
      <w:pPr>
        <w:spacing w:line="3" w:lineRule="exact"/>
        <w:rPr>
          <w:sz w:val="20"/>
          <w:szCs w:val="20"/>
        </w:rPr>
      </w:pPr>
    </w:p>
    <w:p w:rsidR="00F471CD" w:rsidRDefault="00F471CD" w:rsidP="00F471CD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F471CD" w:rsidRDefault="00F471CD" w:rsidP="00F471CD">
      <w:pPr>
        <w:spacing w:line="6" w:lineRule="exact"/>
        <w:rPr>
          <w:sz w:val="20"/>
          <w:szCs w:val="20"/>
        </w:rPr>
      </w:pPr>
    </w:p>
    <w:p w:rsidR="00F471CD" w:rsidRDefault="00F471CD" w:rsidP="00F471CD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471CD" w:rsidRDefault="00F471CD" w:rsidP="00F471CD">
      <w:pPr>
        <w:spacing w:line="6" w:lineRule="exact"/>
        <w:rPr>
          <w:sz w:val="20"/>
          <w:szCs w:val="20"/>
        </w:rPr>
      </w:pPr>
    </w:p>
    <w:p w:rsidR="00F471CD" w:rsidRDefault="00F471CD" w:rsidP="00F471CD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471CD" w:rsidRDefault="00F471CD" w:rsidP="00F471CD">
      <w:pPr>
        <w:spacing w:line="14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21"/>
        </w:numPr>
        <w:tabs>
          <w:tab w:val="left" w:pos="1112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F471CD" w:rsidRDefault="00F471CD" w:rsidP="00F471CD">
      <w:pPr>
        <w:spacing w:line="6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задачу коммуникации и в соответствии с ней отбирать речевые средства;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представлять в устной или письменной форме развернутый план собственной деятельности;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высказывать и обосновывать мнение (суждение) и запрашивать мнение партнера в рамках диалога;</w:t>
      </w:r>
    </w:p>
    <w:p w:rsidR="00F471CD" w:rsidRDefault="00F471CD" w:rsidP="00F471CD">
      <w:pPr>
        <w:spacing w:line="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принимать решение в ходе диалога и согласовывать его с собеседником;</w:t>
      </w:r>
    </w:p>
    <w:p w:rsidR="00F471CD" w:rsidRDefault="00F471CD" w:rsidP="00F471CD">
      <w:pPr>
        <w:spacing w:line="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:rsidR="00F471CD" w:rsidRDefault="00F471CD" w:rsidP="00F471CD">
      <w:pPr>
        <w:spacing w:line="6" w:lineRule="exact"/>
        <w:rPr>
          <w:sz w:val="20"/>
          <w:szCs w:val="20"/>
        </w:rPr>
      </w:pPr>
    </w:p>
    <w:p w:rsidR="00F471CD" w:rsidRDefault="00F471CD" w:rsidP="00F471CD">
      <w:pPr>
        <w:spacing w:line="237" w:lineRule="auto"/>
        <w:ind w:left="260" w:right="20" w:firstLine="566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F471CD" w:rsidRDefault="00F471CD" w:rsidP="00F471CD">
      <w:pPr>
        <w:spacing w:line="33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22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71CD" w:rsidRDefault="00F471CD" w:rsidP="00F471CD">
      <w:pPr>
        <w:spacing w:line="13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23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F471CD" w:rsidRDefault="00F471CD" w:rsidP="00F471CD">
      <w:pPr>
        <w:spacing w:line="6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471CD" w:rsidRDefault="00F471CD" w:rsidP="00F471CD">
      <w:pPr>
        <w:spacing w:line="5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информацию с учетом этических и правовых норм;</w:t>
      </w:r>
    </w:p>
    <w:p w:rsidR="00F471CD" w:rsidRDefault="00F471CD" w:rsidP="00F471CD">
      <w:pPr>
        <w:spacing w:line="3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spacing w:line="237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471CD" w:rsidRDefault="00F471CD" w:rsidP="00F471CD">
      <w:pPr>
        <w:spacing w:line="200" w:lineRule="exact"/>
        <w:rPr>
          <w:sz w:val="20"/>
          <w:szCs w:val="20"/>
        </w:rPr>
      </w:pPr>
    </w:p>
    <w:p w:rsidR="00F471CD" w:rsidRDefault="00F471CD" w:rsidP="00F471CD">
      <w:pPr>
        <w:spacing w:line="200" w:lineRule="exact"/>
        <w:rPr>
          <w:sz w:val="20"/>
          <w:szCs w:val="20"/>
        </w:rPr>
      </w:pPr>
    </w:p>
    <w:p w:rsidR="00F471CD" w:rsidRDefault="00F471CD" w:rsidP="00F471CD">
      <w:pPr>
        <w:spacing w:line="200" w:lineRule="exact"/>
        <w:rPr>
          <w:sz w:val="20"/>
          <w:szCs w:val="20"/>
        </w:rPr>
      </w:pPr>
    </w:p>
    <w:p w:rsidR="00F471CD" w:rsidRDefault="00F471CD" w:rsidP="00F471CD">
      <w:pPr>
        <w:spacing w:line="253" w:lineRule="exact"/>
        <w:rPr>
          <w:sz w:val="20"/>
          <w:szCs w:val="20"/>
        </w:rPr>
      </w:pPr>
    </w:p>
    <w:p w:rsidR="00F471CD" w:rsidRDefault="00F471CD" w:rsidP="00F471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471CD" w:rsidRDefault="00F471CD" w:rsidP="00F471CD">
      <w:pPr>
        <w:sectPr w:rsidR="00F471CD">
          <w:pgSz w:w="11900" w:h="16838"/>
          <w:pgMar w:top="1126" w:right="846" w:bottom="418" w:left="1440" w:header="0" w:footer="0" w:gutter="0"/>
          <w:cols w:space="720" w:equalWidth="0">
            <w:col w:w="9620"/>
          </w:cols>
        </w:sectPr>
      </w:pPr>
    </w:p>
    <w:p w:rsidR="00F471CD" w:rsidRDefault="00F471CD" w:rsidP="00F471CD">
      <w:pPr>
        <w:spacing w:line="232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Метапредметные результаты освоения адаптированной образовательной программы основного общего образования </w:t>
      </w:r>
      <w:r>
        <w:rPr>
          <w:rFonts w:eastAsia="Times New Roman"/>
          <w:sz w:val="24"/>
          <w:szCs w:val="24"/>
        </w:rPr>
        <w:t>отражают:</w:t>
      </w:r>
    </w:p>
    <w:p w:rsidR="00F471CD" w:rsidRDefault="00F471CD" w:rsidP="00F471CD">
      <w:pPr>
        <w:spacing w:line="2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2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глухих, слабослышащих, позднооглохших учащихся:</w:t>
      </w:r>
    </w:p>
    <w:p w:rsidR="00F471CD" w:rsidRDefault="00F471CD" w:rsidP="00F471CD">
      <w:pPr>
        <w:spacing w:line="31" w:lineRule="exact"/>
        <w:rPr>
          <w:sz w:val="20"/>
          <w:szCs w:val="20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навыками определения и исправления </w:t>
      </w:r>
      <w:r w:rsidR="00807105">
        <w:rPr>
          <w:rFonts w:eastAsia="Times New Roman"/>
          <w:sz w:val="24"/>
          <w:szCs w:val="24"/>
        </w:rPr>
        <w:t>специфических ошибок (аграммат</w:t>
      </w:r>
      <w:r>
        <w:rPr>
          <w:rFonts w:eastAsia="Times New Roman"/>
          <w:sz w:val="24"/>
          <w:szCs w:val="24"/>
        </w:rPr>
        <w:t>измов) в письменной и устной речи;</w:t>
      </w:r>
    </w:p>
    <w:p w:rsidR="00F471CD" w:rsidRDefault="00F471CD" w:rsidP="00F471CD">
      <w:pPr>
        <w:numPr>
          <w:ilvl w:val="1"/>
          <w:numId w:val="2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с расстройствами аутистического спектра:</w:t>
      </w:r>
    </w:p>
    <w:p w:rsidR="00F471CD" w:rsidRDefault="00F471CD" w:rsidP="00F471CD">
      <w:pPr>
        <w:spacing w:line="31" w:lineRule="exact"/>
        <w:rPr>
          <w:rFonts w:eastAsia="Times New Roman"/>
          <w:sz w:val="24"/>
          <w:szCs w:val="24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F471CD" w:rsidRDefault="00F471CD" w:rsidP="00F471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F471CD" w:rsidRDefault="00F471CD" w:rsidP="00F471C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471CD" w:rsidRDefault="00F471CD" w:rsidP="00F471C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активного использования знаково-символических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F471CD" w:rsidRDefault="00F471CD" w:rsidP="00F471C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471CD" w:rsidRDefault="00F471CD" w:rsidP="00F471CD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</w:p>
    <w:p w:rsidR="00F471CD" w:rsidRDefault="00F471CD" w:rsidP="00F471CD">
      <w:pPr>
        <w:spacing w:line="200" w:lineRule="exact"/>
        <w:rPr>
          <w:sz w:val="20"/>
          <w:szCs w:val="20"/>
        </w:rPr>
      </w:pPr>
    </w:p>
    <w:p w:rsidR="00726806" w:rsidRDefault="00726806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F471CD"/>
    <w:p w:rsidR="00F471CD" w:rsidRDefault="0046393D" w:rsidP="0046393D">
      <w:pPr>
        <w:jc w:val="center"/>
      </w:pPr>
      <w:r>
        <w:t>9</w:t>
      </w:r>
    </w:p>
    <w:p w:rsidR="00F471CD" w:rsidRPr="00807105" w:rsidRDefault="00F471CD" w:rsidP="00807105">
      <w:pPr>
        <w:pStyle w:val="a4"/>
        <w:numPr>
          <w:ilvl w:val="0"/>
          <w:numId w:val="20"/>
        </w:numPr>
        <w:spacing w:after="120" w:line="20" w:lineRule="atLeast"/>
        <w:jc w:val="both"/>
        <w:rPr>
          <w:b/>
          <w:sz w:val="32"/>
          <w:szCs w:val="32"/>
        </w:rPr>
      </w:pPr>
      <w:r w:rsidRPr="00807105">
        <w:rPr>
          <w:b/>
          <w:sz w:val="32"/>
          <w:szCs w:val="32"/>
        </w:rPr>
        <w:lastRenderedPageBreak/>
        <w:t>Содержание курса.</w:t>
      </w:r>
    </w:p>
    <w:p w:rsidR="00F471CD" w:rsidRPr="00807105" w:rsidRDefault="00807105">
      <w:pPr>
        <w:rPr>
          <w:b/>
          <w:sz w:val="28"/>
          <w:szCs w:val="28"/>
        </w:rPr>
      </w:pPr>
      <w:r w:rsidRPr="00807105">
        <w:rPr>
          <w:b/>
          <w:sz w:val="28"/>
          <w:szCs w:val="28"/>
        </w:rPr>
        <w:t>Бактерии и грибы.</w:t>
      </w:r>
    </w:p>
    <w:p w:rsidR="00807105" w:rsidRPr="00807105" w:rsidRDefault="00807105">
      <w:pPr>
        <w:rPr>
          <w:b/>
        </w:rPr>
      </w:pPr>
    </w:p>
    <w:p w:rsidR="00F471CD" w:rsidRPr="00807105" w:rsidRDefault="00807105">
      <w:pPr>
        <w:rPr>
          <w:sz w:val="28"/>
          <w:szCs w:val="28"/>
        </w:rPr>
      </w:pPr>
      <w:r w:rsidRPr="00807105">
        <w:rPr>
          <w:sz w:val="28"/>
          <w:szCs w:val="28"/>
        </w:rPr>
        <w:t>Бактерии. Многообразие, роль в природе. Грибы карлики и гиганты</w:t>
      </w:r>
      <w:proofErr w:type="gramStart"/>
      <w:r w:rsidRPr="00807105">
        <w:rPr>
          <w:sz w:val="28"/>
          <w:szCs w:val="28"/>
        </w:rPr>
        <w:t>.Г</w:t>
      </w:r>
      <w:proofErr w:type="gramEnd"/>
      <w:r w:rsidRPr="00807105">
        <w:rPr>
          <w:sz w:val="28"/>
          <w:szCs w:val="28"/>
        </w:rPr>
        <w:t>рибы, паразиты растений</w:t>
      </w:r>
    </w:p>
    <w:p w:rsidR="00807105" w:rsidRPr="00807105" w:rsidRDefault="00807105">
      <w:pPr>
        <w:rPr>
          <w:sz w:val="28"/>
          <w:szCs w:val="28"/>
        </w:rPr>
      </w:pPr>
    </w:p>
    <w:p w:rsidR="00807105" w:rsidRDefault="00807105" w:rsidP="00807105">
      <w:pPr>
        <w:pStyle w:val="a3"/>
        <w:spacing w:after="120" w:line="2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Строение и жизнедеятельность растений</w:t>
      </w:r>
    </w:p>
    <w:tbl>
      <w:tblPr>
        <w:tblStyle w:val="TableGrid"/>
        <w:tblW w:w="10351" w:type="dxa"/>
        <w:tblInd w:w="-567" w:type="dxa"/>
        <w:tblCellMar>
          <w:top w:w="7" w:type="dxa"/>
        </w:tblCellMar>
        <w:tblLook w:val="04A0"/>
      </w:tblPr>
      <w:tblGrid>
        <w:gridCol w:w="10351"/>
      </w:tblGrid>
      <w:tr w:rsidR="00807105" w:rsidTr="00807105">
        <w:trPr>
          <w:trHeight w:val="562"/>
        </w:trPr>
        <w:tc>
          <w:tcPr>
            <w:tcW w:w="10351" w:type="dxa"/>
          </w:tcPr>
          <w:p w:rsidR="00807105" w:rsidRDefault="00807105" w:rsidP="00807105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Растительные ткани, их строение.</w:t>
            </w:r>
          </w:p>
          <w:p w:rsidR="00807105" w:rsidRPr="00807105" w:rsidRDefault="00807105" w:rsidP="00807105">
            <w:pPr>
              <w:ind w:left="567"/>
              <w:rPr>
                <w:sz w:val="28"/>
                <w:szCs w:val="28"/>
              </w:rPr>
            </w:pPr>
            <w:r w:rsidRPr="00807105">
              <w:rPr>
                <w:sz w:val="28"/>
                <w:szCs w:val="28"/>
              </w:rPr>
              <w:t xml:space="preserve">Какие </w:t>
            </w:r>
            <w:proofErr w:type="gramStart"/>
            <w:r w:rsidRPr="00807105">
              <w:rPr>
                <w:sz w:val="28"/>
                <w:szCs w:val="28"/>
              </w:rPr>
              <w:t>бывают листья пигменты содержатся</w:t>
            </w:r>
            <w:proofErr w:type="gramEnd"/>
            <w:r w:rsidRPr="00807105">
              <w:rPr>
                <w:sz w:val="28"/>
                <w:szCs w:val="28"/>
              </w:rPr>
              <w:t xml:space="preserve"> в зеленом листе Флуоресценция хлорофилла. </w:t>
            </w:r>
          </w:p>
        </w:tc>
      </w:tr>
      <w:tr w:rsidR="00807105" w:rsidTr="00807105">
        <w:trPr>
          <w:trHeight w:val="286"/>
        </w:trPr>
        <w:tc>
          <w:tcPr>
            <w:tcW w:w="10351" w:type="dxa"/>
          </w:tcPr>
          <w:p w:rsidR="00807105" w:rsidRPr="00807105" w:rsidRDefault="00807105" w:rsidP="00807105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Видоизменение  корней</w:t>
            </w:r>
            <w:r w:rsidRPr="008071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7105">
              <w:rPr>
                <w:sz w:val="28"/>
                <w:szCs w:val="28"/>
              </w:rPr>
              <w:t>Дыхание  растений.</w:t>
            </w:r>
          </w:p>
        </w:tc>
      </w:tr>
      <w:tr w:rsidR="00807105" w:rsidTr="00807105">
        <w:trPr>
          <w:trHeight w:val="286"/>
        </w:trPr>
        <w:tc>
          <w:tcPr>
            <w:tcW w:w="10351" w:type="dxa"/>
          </w:tcPr>
          <w:p w:rsidR="00807105" w:rsidRPr="00807105" w:rsidRDefault="00807105" w:rsidP="00807105">
            <w:pPr>
              <w:ind w:left="567"/>
              <w:rPr>
                <w:sz w:val="28"/>
                <w:szCs w:val="28"/>
              </w:rPr>
            </w:pPr>
            <w:r w:rsidRPr="00807105">
              <w:rPr>
                <w:sz w:val="28"/>
                <w:szCs w:val="28"/>
              </w:rPr>
              <w:t>Вегетативное  размножение  растений. Осмос.</w:t>
            </w:r>
          </w:p>
        </w:tc>
      </w:tr>
      <w:tr w:rsidR="00807105" w:rsidTr="00807105">
        <w:trPr>
          <w:trHeight w:val="286"/>
        </w:trPr>
        <w:tc>
          <w:tcPr>
            <w:tcW w:w="10351" w:type="dxa"/>
          </w:tcPr>
          <w:p w:rsidR="00807105" w:rsidRPr="00807105" w:rsidRDefault="00807105" w:rsidP="00807105">
            <w:pPr>
              <w:ind w:left="567"/>
              <w:rPr>
                <w:sz w:val="28"/>
                <w:szCs w:val="28"/>
              </w:rPr>
            </w:pPr>
            <w:r w:rsidRPr="00807105">
              <w:rPr>
                <w:sz w:val="28"/>
                <w:szCs w:val="28"/>
              </w:rPr>
              <w:t>Семейства растений.</w:t>
            </w:r>
          </w:p>
        </w:tc>
      </w:tr>
      <w:tr w:rsidR="00807105" w:rsidTr="00807105">
        <w:trPr>
          <w:trHeight w:val="468"/>
        </w:trPr>
        <w:tc>
          <w:tcPr>
            <w:tcW w:w="10351" w:type="dxa"/>
          </w:tcPr>
          <w:p w:rsidR="00807105" w:rsidRPr="00807105" w:rsidRDefault="00807105" w:rsidP="00807105">
            <w:pPr>
              <w:ind w:left="567"/>
              <w:rPr>
                <w:sz w:val="28"/>
                <w:szCs w:val="28"/>
              </w:rPr>
            </w:pPr>
            <w:r w:rsidRPr="00807105">
              <w:rPr>
                <w:sz w:val="28"/>
                <w:szCs w:val="28"/>
              </w:rPr>
              <w:t xml:space="preserve"> Удивительные растения.  Цветки, семена, плоды. </w:t>
            </w:r>
          </w:p>
        </w:tc>
      </w:tr>
      <w:tr w:rsidR="00807105" w:rsidTr="00807105">
        <w:trPr>
          <w:trHeight w:val="468"/>
        </w:trPr>
        <w:tc>
          <w:tcPr>
            <w:tcW w:w="10351" w:type="dxa"/>
          </w:tcPr>
          <w:p w:rsidR="00807105" w:rsidRPr="00807105" w:rsidRDefault="00807105" w:rsidP="00807105">
            <w:pPr>
              <w:ind w:left="567"/>
              <w:rPr>
                <w:sz w:val="28"/>
                <w:szCs w:val="28"/>
              </w:rPr>
            </w:pPr>
            <w:r w:rsidRPr="00807105">
              <w:rPr>
                <w:sz w:val="28"/>
                <w:szCs w:val="28"/>
              </w:rPr>
              <w:t xml:space="preserve">Растения: гиганты и карлики.  </w:t>
            </w:r>
          </w:p>
        </w:tc>
      </w:tr>
    </w:tbl>
    <w:p w:rsidR="00807105" w:rsidRDefault="0046393D" w:rsidP="00807105">
      <w:pPr>
        <w:pStyle w:val="a3"/>
        <w:spacing w:after="120" w:line="2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Мир животных </w:t>
      </w:r>
    </w:p>
    <w:tbl>
      <w:tblPr>
        <w:tblStyle w:val="TableGrid"/>
        <w:tblW w:w="10351" w:type="dxa"/>
        <w:tblInd w:w="-567" w:type="dxa"/>
        <w:tblCellMar>
          <w:top w:w="7" w:type="dxa"/>
        </w:tblCellMar>
        <w:tblLook w:val="04A0"/>
      </w:tblPr>
      <w:tblGrid>
        <w:gridCol w:w="7424"/>
        <w:gridCol w:w="2927"/>
      </w:tblGrid>
      <w:tr w:rsidR="00807105" w:rsidTr="00A778C8">
        <w:trPr>
          <w:trHeight w:val="468"/>
        </w:trPr>
        <w:tc>
          <w:tcPr>
            <w:tcW w:w="10351" w:type="dxa"/>
            <w:gridSpan w:val="2"/>
          </w:tcPr>
          <w:p w:rsidR="00807105" w:rsidRPr="00807105" w:rsidRDefault="00807105" w:rsidP="00A778C8">
            <w:pPr>
              <w:ind w:left="567"/>
              <w:rPr>
                <w:sz w:val="28"/>
                <w:szCs w:val="28"/>
              </w:rPr>
            </w:pPr>
            <w:r w:rsidRPr="00807105">
              <w:rPr>
                <w:sz w:val="28"/>
                <w:szCs w:val="28"/>
              </w:rPr>
              <w:t>Строение и передвижение инфузории туфельки. Кишечнополостные. Многообразие медуз и коралловых полипов. Черви, многообразие. Паразитические черви</w:t>
            </w:r>
            <w:r w:rsidR="00A778C8">
              <w:rPr>
                <w:sz w:val="28"/>
                <w:szCs w:val="28"/>
              </w:rPr>
              <w:t>. Многообразие моллюсков</w:t>
            </w:r>
            <w:proofErr w:type="gramStart"/>
            <w:r w:rsidR="00A778C8">
              <w:rPr>
                <w:sz w:val="28"/>
                <w:szCs w:val="28"/>
              </w:rPr>
              <w:t>.О</w:t>
            </w:r>
            <w:proofErr w:type="gramEnd"/>
            <w:r w:rsidRPr="00807105">
              <w:rPr>
                <w:sz w:val="28"/>
                <w:szCs w:val="28"/>
              </w:rPr>
              <w:t xml:space="preserve">собенности строения тела головоногих моллюсков. Многообразие </w:t>
            </w:r>
            <w:proofErr w:type="gramStart"/>
            <w:r w:rsidRPr="00807105">
              <w:rPr>
                <w:sz w:val="28"/>
                <w:szCs w:val="28"/>
              </w:rPr>
              <w:t>паукообразных</w:t>
            </w:r>
            <w:proofErr w:type="gramEnd"/>
            <w:r w:rsidRPr="00807105">
              <w:rPr>
                <w:sz w:val="28"/>
                <w:szCs w:val="28"/>
              </w:rPr>
              <w:t>. Приспособление  к среде обитания. Насекомые, многообразие</w:t>
            </w:r>
            <w:proofErr w:type="gramStart"/>
            <w:r w:rsidRPr="00807105">
              <w:rPr>
                <w:sz w:val="28"/>
                <w:szCs w:val="28"/>
              </w:rPr>
              <w:t>.П</w:t>
            </w:r>
            <w:proofErr w:type="gramEnd"/>
            <w:r w:rsidRPr="00807105">
              <w:rPr>
                <w:sz w:val="28"/>
                <w:szCs w:val="28"/>
              </w:rPr>
              <w:t>аразиты человека и животных. Жизнь пчелиной семьи. Водные насекомые. Морские животные. Тип иглокожие</w:t>
            </w:r>
            <w:proofErr w:type="gramStart"/>
            <w:r w:rsidRPr="00807105">
              <w:rPr>
                <w:sz w:val="28"/>
                <w:szCs w:val="28"/>
              </w:rPr>
              <w:t>.М</w:t>
            </w:r>
            <w:proofErr w:type="gramEnd"/>
            <w:r w:rsidRPr="00807105">
              <w:rPr>
                <w:sz w:val="28"/>
                <w:szCs w:val="28"/>
              </w:rPr>
              <w:t>ногообразие костных рыб.Кадатровые виды рыб. Хрящевые, двоякодышащие рыбы</w:t>
            </w:r>
            <w:proofErr w:type="gramStart"/>
            <w:r w:rsidRPr="00807105">
              <w:rPr>
                <w:sz w:val="28"/>
                <w:szCs w:val="28"/>
              </w:rPr>
              <w:t>.Д</w:t>
            </w:r>
            <w:proofErr w:type="gramEnd"/>
            <w:r w:rsidRPr="00807105">
              <w:rPr>
                <w:sz w:val="28"/>
                <w:szCs w:val="28"/>
              </w:rPr>
              <w:t>есять самых опасных акул</w:t>
            </w:r>
            <w:r w:rsidR="00A778C8">
              <w:rPr>
                <w:sz w:val="28"/>
                <w:szCs w:val="28"/>
              </w:rPr>
              <w:t>. Где зимуют лягушки. Опасные пресмыкающиеся</w:t>
            </w:r>
            <w:proofErr w:type="gramStart"/>
            <w:r w:rsidR="00A778C8">
              <w:rPr>
                <w:sz w:val="28"/>
                <w:szCs w:val="28"/>
              </w:rPr>
              <w:t>.М</w:t>
            </w:r>
            <w:proofErr w:type="gramEnd"/>
            <w:r w:rsidR="00A778C8">
              <w:rPr>
                <w:sz w:val="28"/>
                <w:szCs w:val="28"/>
              </w:rPr>
              <w:t>ногообразие рептилий. Многообразие птиц. Нелетающие птицы. Размножение птиц</w:t>
            </w:r>
            <w:proofErr w:type="gramStart"/>
            <w:r w:rsidR="00A778C8">
              <w:rPr>
                <w:sz w:val="28"/>
                <w:szCs w:val="28"/>
              </w:rPr>
              <w:t>.П</w:t>
            </w:r>
            <w:proofErr w:type="gramEnd"/>
            <w:r w:rsidR="00A778C8">
              <w:rPr>
                <w:sz w:val="28"/>
                <w:szCs w:val="28"/>
              </w:rPr>
              <w:t>тичьи голоса. Перелетные птицы</w:t>
            </w:r>
            <w:proofErr w:type="gramStart"/>
            <w:r w:rsidR="00A778C8">
              <w:rPr>
                <w:sz w:val="28"/>
                <w:szCs w:val="28"/>
              </w:rPr>
              <w:t>.П</w:t>
            </w:r>
            <w:proofErr w:type="gramEnd"/>
            <w:r w:rsidR="00A778C8">
              <w:rPr>
                <w:sz w:val="28"/>
                <w:szCs w:val="28"/>
              </w:rPr>
              <w:t>тицеводство.Водные млекопитающие. Хищные млекопитающие</w:t>
            </w:r>
            <w:proofErr w:type="gramStart"/>
            <w:r w:rsidR="00A778C8">
              <w:rPr>
                <w:sz w:val="28"/>
                <w:szCs w:val="28"/>
              </w:rPr>
              <w:t>.К</w:t>
            </w:r>
            <w:proofErr w:type="gramEnd"/>
            <w:r w:rsidR="00A778C8">
              <w:rPr>
                <w:sz w:val="28"/>
                <w:szCs w:val="28"/>
              </w:rPr>
              <w:t>итообразные млекопитающие. Домашние питомцы</w:t>
            </w:r>
            <w:proofErr w:type="gramStart"/>
            <w:r w:rsidR="00A778C8">
              <w:rPr>
                <w:sz w:val="28"/>
                <w:szCs w:val="28"/>
              </w:rPr>
              <w:t>.П</w:t>
            </w:r>
            <w:proofErr w:type="gramEnd"/>
            <w:r w:rsidR="00A778C8">
              <w:rPr>
                <w:sz w:val="28"/>
                <w:szCs w:val="28"/>
              </w:rPr>
              <w:t>ороды собак и кошек. Секреты маскировки. Интересные факты из мира животных.</w:t>
            </w:r>
          </w:p>
          <w:p w:rsidR="00807105" w:rsidRDefault="00807105" w:rsidP="00807105"/>
        </w:tc>
      </w:tr>
      <w:tr w:rsidR="00A778C8" w:rsidTr="00A778C8">
        <w:trPr>
          <w:trHeight w:val="562"/>
        </w:trPr>
        <w:tc>
          <w:tcPr>
            <w:tcW w:w="7424" w:type="dxa"/>
          </w:tcPr>
          <w:p w:rsidR="00A778C8" w:rsidRPr="001730FB" w:rsidRDefault="0046393D" w:rsidP="00A778C8">
            <w:pPr>
              <w:pStyle w:val="a3"/>
              <w:spacing w:after="120" w:line="20" w:lineRule="atLeast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Обобщение</w:t>
            </w:r>
          </w:p>
          <w:p w:rsidR="00A778C8" w:rsidRDefault="00A778C8" w:rsidP="00A778C8">
            <w:pPr>
              <w:pStyle w:val="a3"/>
              <w:spacing w:after="120" w:line="20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Систематиз</w:t>
            </w:r>
            <w:r w:rsidRPr="00CB31D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ция</w:t>
            </w:r>
            <w:r w:rsidRPr="00CB31DA">
              <w:rPr>
                <w:rFonts w:ascii="Times New Roman" w:hAnsi="Times New Roman"/>
                <w:sz w:val="26"/>
                <w:szCs w:val="26"/>
              </w:rPr>
              <w:t xml:space="preserve"> и обобщ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знаний </w:t>
            </w:r>
            <w:r w:rsidRPr="00CB31DA">
              <w:rPr>
                <w:rFonts w:ascii="Times New Roman" w:hAnsi="Times New Roman"/>
                <w:sz w:val="26"/>
                <w:szCs w:val="26"/>
              </w:rPr>
              <w:t>о многообразии мира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778C8" w:rsidRPr="001730FB" w:rsidRDefault="00A778C8" w:rsidP="00A778C8">
            <w:pPr>
              <w:pStyle w:val="a3"/>
              <w:spacing w:after="120" w:line="20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животных.</w:t>
            </w:r>
          </w:p>
          <w:p w:rsidR="00A778C8" w:rsidRDefault="00A778C8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Pr="00807105" w:rsidRDefault="00422E1F" w:rsidP="008628BE"/>
        </w:tc>
        <w:tc>
          <w:tcPr>
            <w:tcW w:w="2927" w:type="dxa"/>
          </w:tcPr>
          <w:p w:rsidR="00A778C8" w:rsidRDefault="00A778C8" w:rsidP="00807105">
            <w:r>
              <w:t xml:space="preserve">   </w:t>
            </w:r>
          </w:p>
        </w:tc>
      </w:tr>
      <w:tr w:rsidR="00A778C8" w:rsidTr="00A778C8">
        <w:trPr>
          <w:trHeight w:val="286"/>
        </w:trPr>
        <w:tc>
          <w:tcPr>
            <w:tcW w:w="7424" w:type="dxa"/>
          </w:tcPr>
          <w:p w:rsidR="00422E1F" w:rsidRPr="00706218" w:rsidRDefault="00422E1F" w:rsidP="00422E1F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</w:rPr>
            </w:pPr>
            <w:r w:rsidRPr="00706218">
              <w:rPr>
                <w:rFonts w:eastAsia="Times New Roman"/>
                <w:sz w:val="27"/>
                <w:szCs w:val="27"/>
              </w:rPr>
              <w:lastRenderedPageBreak/>
              <w:t>Форма организации - кружок</w:t>
            </w:r>
          </w:p>
          <w:p w:rsidR="00422E1F" w:rsidRPr="00706218" w:rsidRDefault="00422E1F" w:rsidP="00422E1F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</w:rPr>
            </w:pPr>
            <w:r w:rsidRPr="00706218">
              <w:rPr>
                <w:rFonts w:eastAsia="Times New Roman"/>
                <w:sz w:val="27"/>
                <w:szCs w:val="27"/>
              </w:rPr>
              <w:t>Основные виды деятельности учащихся:</w:t>
            </w:r>
          </w:p>
          <w:p w:rsidR="00422E1F" w:rsidRPr="00706218" w:rsidRDefault="00422E1F" w:rsidP="00422E1F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* оформление биологических </w:t>
            </w:r>
            <w:r w:rsidRPr="00706218">
              <w:rPr>
                <w:rFonts w:eastAsia="Times New Roman"/>
                <w:sz w:val="27"/>
                <w:szCs w:val="27"/>
              </w:rPr>
              <w:t xml:space="preserve"> газет;</w:t>
            </w:r>
          </w:p>
          <w:p w:rsidR="00422E1F" w:rsidRPr="00706218" w:rsidRDefault="00422E1F" w:rsidP="00422E1F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* участие в биологической</w:t>
            </w:r>
            <w:r w:rsidRPr="00706218">
              <w:rPr>
                <w:rFonts w:eastAsia="Times New Roman"/>
                <w:sz w:val="27"/>
                <w:szCs w:val="27"/>
              </w:rPr>
              <w:t xml:space="preserve"> олимпиаде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  <w:p w:rsidR="00422E1F" w:rsidRPr="00706218" w:rsidRDefault="00422E1F" w:rsidP="00422E1F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</w:rPr>
            </w:pPr>
            <w:r w:rsidRPr="00706218">
              <w:rPr>
                <w:rFonts w:eastAsia="Times New Roman"/>
                <w:sz w:val="27"/>
                <w:szCs w:val="27"/>
              </w:rPr>
              <w:t>* знакомство с научно-популярной лите</w:t>
            </w:r>
            <w:r>
              <w:rPr>
                <w:rFonts w:eastAsia="Times New Roman"/>
                <w:sz w:val="27"/>
                <w:szCs w:val="27"/>
              </w:rPr>
              <w:t>ратурой, связанной с биологией</w:t>
            </w:r>
            <w:r w:rsidRPr="00706218">
              <w:rPr>
                <w:rFonts w:eastAsia="Times New Roman"/>
                <w:sz w:val="27"/>
                <w:szCs w:val="27"/>
              </w:rPr>
              <w:t>;</w:t>
            </w:r>
          </w:p>
          <w:p w:rsidR="00422E1F" w:rsidRPr="00706218" w:rsidRDefault="00422E1F" w:rsidP="00422E1F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</w:rPr>
            </w:pPr>
            <w:r w:rsidRPr="00706218">
              <w:rPr>
                <w:rFonts w:eastAsia="Times New Roman"/>
                <w:sz w:val="27"/>
                <w:szCs w:val="27"/>
              </w:rPr>
              <w:t>* выполнение проектов, творческих работ;</w:t>
            </w:r>
          </w:p>
          <w:p w:rsidR="00422E1F" w:rsidRPr="00706218" w:rsidRDefault="00422E1F" w:rsidP="00422E1F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</w:rPr>
            </w:pPr>
            <w:r w:rsidRPr="00706218">
              <w:rPr>
                <w:rFonts w:eastAsia="Times New Roman"/>
                <w:sz w:val="27"/>
                <w:szCs w:val="27"/>
              </w:rPr>
              <w:t>* самостоятельная работа; работа в парах, в группах.</w:t>
            </w:r>
          </w:p>
          <w:p w:rsidR="00422E1F" w:rsidRPr="00706218" w:rsidRDefault="00422E1F" w:rsidP="00422E1F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</w:rPr>
            </w:pPr>
            <w:r w:rsidRPr="00706218">
              <w:rPr>
                <w:rFonts w:eastAsia="Times New Roman"/>
                <w:sz w:val="27"/>
                <w:szCs w:val="27"/>
              </w:rPr>
              <w:t xml:space="preserve">Формы занятий: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учащихся будут применяться видеофильмы и мультимедиа технологии, </w:t>
            </w:r>
            <w:proofErr w:type="gramStart"/>
            <w:r w:rsidRPr="00706218">
              <w:rPr>
                <w:rFonts w:eastAsia="Times New Roman"/>
                <w:sz w:val="27"/>
                <w:szCs w:val="27"/>
              </w:rPr>
              <w:t>интернет-технологии</w:t>
            </w:r>
            <w:proofErr w:type="gramEnd"/>
            <w:r w:rsidRPr="00706218">
              <w:rPr>
                <w:rFonts w:eastAsia="Times New Roman"/>
                <w:sz w:val="27"/>
                <w:szCs w:val="27"/>
              </w:rPr>
              <w:t>, которые дают возможность повысить степень активности школьников и привлечь внимание учащихся.</w:t>
            </w:r>
          </w:p>
          <w:p w:rsidR="00A778C8" w:rsidRPr="00422E1F" w:rsidRDefault="00A778C8" w:rsidP="008628BE"/>
          <w:p w:rsidR="00A778C8" w:rsidRPr="00422E1F" w:rsidRDefault="00A778C8" w:rsidP="008628BE"/>
          <w:p w:rsidR="00A778C8" w:rsidRPr="00422E1F" w:rsidRDefault="00A778C8" w:rsidP="008628BE"/>
          <w:p w:rsidR="00A778C8" w:rsidRPr="00422E1F" w:rsidRDefault="00A778C8" w:rsidP="008628BE"/>
          <w:p w:rsidR="00A778C8" w:rsidRPr="00422E1F" w:rsidRDefault="00A778C8" w:rsidP="008628BE"/>
          <w:p w:rsidR="00A778C8" w:rsidRPr="00422E1F" w:rsidRDefault="00A778C8" w:rsidP="008628BE"/>
          <w:p w:rsidR="00A778C8" w:rsidRDefault="00A778C8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422E1F" w:rsidRDefault="00422E1F" w:rsidP="008628BE"/>
          <w:p w:rsidR="00387A75" w:rsidRDefault="00387A75" w:rsidP="008628BE"/>
          <w:p w:rsidR="00387A75" w:rsidRDefault="00387A75" w:rsidP="008628BE"/>
          <w:p w:rsidR="00387A75" w:rsidRDefault="00387A75" w:rsidP="008628BE"/>
          <w:p w:rsidR="00387A75" w:rsidRPr="00422E1F" w:rsidRDefault="00387A75" w:rsidP="008628BE"/>
          <w:p w:rsidR="00A778C8" w:rsidRDefault="0046393D" w:rsidP="0046393D">
            <w:pPr>
              <w:jc w:val="center"/>
            </w:pPr>
            <w:r>
              <w:lastRenderedPageBreak/>
              <w:t>10</w:t>
            </w:r>
          </w:p>
          <w:p w:rsidR="0046393D" w:rsidRDefault="0046393D" w:rsidP="004639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III.ТЕМАТИЧЕСКОЕ ПЛАНИРОВАНИЕ</w:t>
            </w:r>
          </w:p>
          <w:p w:rsidR="0046393D" w:rsidRDefault="0046393D" w:rsidP="0046393D">
            <w:pPr>
              <w:spacing w:line="200" w:lineRule="exact"/>
              <w:rPr>
                <w:sz w:val="20"/>
                <w:szCs w:val="20"/>
              </w:rPr>
            </w:pPr>
          </w:p>
          <w:tbl>
            <w:tblPr>
              <w:tblStyle w:val="a5"/>
              <w:tblW w:w="6744" w:type="dxa"/>
              <w:tblInd w:w="562" w:type="dxa"/>
              <w:tblLook w:val="04A0"/>
            </w:tblPr>
            <w:tblGrid>
              <w:gridCol w:w="567"/>
              <w:gridCol w:w="5103"/>
              <w:gridCol w:w="1074"/>
            </w:tblGrid>
            <w:tr w:rsidR="0046393D" w:rsidTr="0046393D">
              <w:tc>
                <w:tcPr>
                  <w:tcW w:w="567" w:type="dxa"/>
                </w:tcPr>
                <w:p w:rsidR="0046393D" w:rsidRDefault="0046393D" w:rsidP="008628BE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5103" w:type="dxa"/>
                </w:tcPr>
                <w:p w:rsidR="0046393D" w:rsidRDefault="0046393D" w:rsidP="008628BE">
                  <w:r>
                    <w:t xml:space="preserve">Тема </w:t>
                  </w:r>
                </w:p>
              </w:tc>
              <w:tc>
                <w:tcPr>
                  <w:tcW w:w="1074" w:type="dxa"/>
                </w:tcPr>
                <w:p w:rsidR="0046393D" w:rsidRDefault="0046393D" w:rsidP="008628BE">
                  <w:r>
                    <w:t>Кол-во часов</w:t>
                  </w:r>
                </w:p>
              </w:tc>
            </w:tr>
            <w:tr w:rsidR="0046393D" w:rsidTr="0046393D">
              <w:tc>
                <w:tcPr>
                  <w:tcW w:w="567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46393D" w:rsidRPr="0046393D" w:rsidRDefault="0046393D" w:rsidP="0046393D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Бактерии и грибы.</w:t>
                  </w:r>
                </w:p>
                <w:p w:rsidR="0046393D" w:rsidRPr="0046393D" w:rsidRDefault="0046393D" w:rsidP="0046393D">
                  <w:pPr>
                    <w:rPr>
                      <w:sz w:val="24"/>
                      <w:szCs w:val="24"/>
                    </w:rPr>
                  </w:pPr>
                </w:p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6393D" w:rsidTr="0046393D">
              <w:tc>
                <w:tcPr>
                  <w:tcW w:w="567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46393D" w:rsidRPr="0046393D" w:rsidRDefault="0046393D" w:rsidP="0046393D">
                  <w:pPr>
                    <w:pStyle w:val="a3"/>
                    <w:spacing w:after="120" w:line="2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93D">
                    <w:rPr>
                      <w:rFonts w:ascii="Times New Roman" w:hAnsi="Times New Roman"/>
                      <w:sz w:val="24"/>
                      <w:szCs w:val="24"/>
                    </w:rPr>
                    <w:t>Строение и жизнедеятельность растений</w:t>
                  </w:r>
                </w:p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6393D" w:rsidTr="0046393D">
              <w:tc>
                <w:tcPr>
                  <w:tcW w:w="567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:rsidR="0046393D" w:rsidRPr="0046393D" w:rsidRDefault="0046393D" w:rsidP="0046393D">
                  <w:pPr>
                    <w:pStyle w:val="a3"/>
                    <w:spacing w:after="120" w:line="2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93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Мир животных </w:t>
                  </w:r>
                </w:p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46393D" w:rsidTr="0046393D">
              <w:tc>
                <w:tcPr>
                  <w:tcW w:w="567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 xml:space="preserve">Обобщение </w:t>
                  </w:r>
                </w:p>
              </w:tc>
              <w:tc>
                <w:tcPr>
                  <w:tcW w:w="1074" w:type="dxa"/>
                </w:tcPr>
                <w:p w:rsidR="0046393D" w:rsidRPr="0046393D" w:rsidRDefault="0046393D" w:rsidP="008628BE">
                  <w:pPr>
                    <w:rPr>
                      <w:sz w:val="24"/>
                      <w:szCs w:val="24"/>
                    </w:rPr>
                  </w:pPr>
                  <w:r w:rsidRPr="0046393D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778C8" w:rsidRDefault="00A778C8" w:rsidP="008628BE"/>
          <w:p w:rsidR="00A778C8" w:rsidRDefault="00A778C8" w:rsidP="008628BE"/>
          <w:p w:rsidR="00A778C8" w:rsidRDefault="00A778C8" w:rsidP="008628BE"/>
          <w:p w:rsidR="00A778C8" w:rsidRDefault="00A778C8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8628BE"/>
          <w:p w:rsidR="0046393D" w:rsidRDefault="0046393D" w:rsidP="0046393D">
            <w:pPr>
              <w:jc w:val="center"/>
            </w:pPr>
            <w:r>
              <w:t>11</w:t>
            </w:r>
          </w:p>
          <w:p w:rsidR="0046393D" w:rsidRDefault="0046393D" w:rsidP="008628BE"/>
          <w:p w:rsidR="0046393D" w:rsidRDefault="0046393D" w:rsidP="008628BE"/>
          <w:p w:rsidR="0046393D" w:rsidRDefault="0046393D" w:rsidP="008628BE"/>
          <w:p w:rsidR="00A778C8" w:rsidRDefault="00A778C8" w:rsidP="008628BE"/>
          <w:p w:rsidR="00A778C8" w:rsidRPr="00807105" w:rsidRDefault="00A778C8" w:rsidP="008628BE"/>
        </w:tc>
        <w:tc>
          <w:tcPr>
            <w:tcW w:w="2927" w:type="dxa"/>
          </w:tcPr>
          <w:p w:rsidR="00A778C8" w:rsidRDefault="00A778C8" w:rsidP="00807105"/>
        </w:tc>
      </w:tr>
    </w:tbl>
    <w:p w:rsidR="00F471CD" w:rsidRDefault="00F471CD" w:rsidP="0046393D"/>
    <w:sectPr w:rsidR="00F471CD" w:rsidSect="0072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CD4E010"/>
    <w:lvl w:ilvl="0" w:tplc="721293FC">
      <w:start w:val="1"/>
      <w:numFmt w:val="decimal"/>
      <w:lvlText w:val="%1)"/>
      <w:lvlJc w:val="left"/>
    </w:lvl>
    <w:lvl w:ilvl="1" w:tplc="9F309C28">
      <w:numFmt w:val="decimal"/>
      <w:lvlText w:val=""/>
      <w:lvlJc w:val="left"/>
    </w:lvl>
    <w:lvl w:ilvl="2" w:tplc="5A90C6D4">
      <w:numFmt w:val="decimal"/>
      <w:lvlText w:val=""/>
      <w:lvlJc w:val="left"/>
    </w:lvl>
    <w:lvl w:ilvl="3" w:tplc="458EAF84">
      <w:numFmt w:val="decimal"/>
      <w:lvlText w:val=""/>
      <w:lvlJc w:val="left"/>
    </w:lvl>
    <w:lvl w:ilvl="4" w:tplc="05E0A058">
      <w:numFmt w:val="decimal"/>
      <w:lvlText w:val=""/>
      <w:lvlJc w:val="left"/>
    </w:lvl>
    <w:lvl w:ilvl="5" w:tplc="D3004136">
      <w:numFmt w:val="decimal"/>
      <w:lvlText w:val=""/>
      <w:lvlJc w:val="left"/>
    </w:lvl>
    <w:lvl w:ilvl="6" w:tplc="206888BC">
      <w:numFmt w:val="decimal"/>
      <w:lvlText w:val=""/>
      <w:lvlJc w:val="left"/>
    </w:lvl>
    <w:lvl w:ilvl="7" w:tplc="114856E2">
      <w:numFmt w:val="decimal"/>
      <w:lvlText w:val=""/>
      <w:lvlJc w:val="left"/>
    </w:lvl>
    <w:lvl w:ilvl="8" w:tplc="7654FCDC">
      <w:numFmt w:val="decimal"/>
      <w:lvlText w:val=""/>
      <w:lvlJc w:val="left"/>
    </w:lvl>
  </w:abstractNum>
  <w:abstractNum w:abstractNumId="1">
    <w:nsid w:val="00001238"/>
    <w:multiLevelType w:val="hybridMultilevel"/>
    <w:tmpl w:val="A258AEC4"/>
    <w:lvl w:ilvl="0" w:tplc="06649C58">
      <w:start w:val="4"/>
      <w:numFmt w:val="decimal"/>
      <w:lvlText w:val="%1."/>
      <w:lvlJc w:val="left"/>
    </w:lvl>
    <w:lvl w:ilvl="1" w:tplc="5066AFF6">
      <w:start w:val="1"/>
      <w:numFmt w:val="bullet"/>
      <w:lvlText w:val=""/>
      <w:lvlJc w:val="left"/>
    </w:lvl>
    <w:lvl w:ilvl="2" w:tplc="F1307912">
      <w:numFmt w:val="decimal"/>
      <w:lvlText w:val=""/>
      <w:lvlJc w:val="left"/>
    </w:lvl>
    <w:lvl w:ilvl="3" w:tplc="310C1884">
      <w:numFmt w:val="decimal"/>
      <w:lvlText w:val=""/>
      <w:lvlJc w:val="left"/>
    </w:lvl>
    <w:lvl w:ilvl="4" w:tplc="EF1488B2">
      <w:numFmt w:val="decimal"/>
      <w:lvlText w:val=""/>
      <w:lvlJc w:val="left"/>
    </w:lvl>
    <w:lvl w:ilvl="5" w:tplc="9296EE3A">
      <w:numFmt w:val="decimal"/>
      <w:lvlText w:val=""/>
      <w:lvlJc w:val="left"/>
    </w:lvl>
    <w:lvl w:ilvl="6" w:tplc="C6C070D8">
      <w:numFmt w:val="decimal"/>
      <w:lvlText w:val=""/>
      <w:lvlJc w:val="left"/>
    </w:lvl>
    <w:lvl w:ilvl="7" w:tplc="A298391A">
      <w:numFmt w:val="decimal"/>
      <w:lvlText w:val=""/>
      <w:lvlJc w:val="left"/>
    </w:lvl>
    <w:lvl w:ilvl="8" w:tplc="183E5A94">
      <w:numFmt w:val="decimal"/>
      <w:lvlText w:val=""/>
      <w:lvlJc w:val="left"/>
    </w:lvl>
  </w:abstractNum>
  <w:abstractNum w:abstractNumId="2">
    <w:nsid w:val="00001547"/>
    <w:multiLevelType w:val="hybridMultilevel"/>
    <w:tmpl w:val="97E26040"/>
    <w:lvl w:ilvl="0" w:tplc="D0C6B820">
      <w:start w:val="1"/>
      <w:numFmt w:val="bullet"/>
      <w:lvlText w:val="с"/>
      <w:lvlJc w:val="left"/>
    </w:lvl>
    <w:lvl w:ilvl="1" w:tplc="397CBFB8">
      <w:start w:val="1"/>
      <w:numFmt w:val="decimal"/>
      <w:lvlText w:val="%2)"/>
      <w:lvlJc w:val="left"/>
    </w:lvl>
    <w:lvl w:ilvl="2" w:tplc="8E62B348">
      <w:numFmt w:val="decimal"/>
      <w:lvlText w:val=""/>
      <w:lvlJc w:val="left"/>
    </w:lvl>
    <w:lvl w:ilvl="3" w:tplc="630C5E84">
      <w:numFmt w:val="decimal"/>
      <w:lvlText w:val=""/>
      <w:lvlJc w:val="left"/>
    </w:lvl>
    <w:lvl w:ilvl="4" w:tplc="5D40D5C6">
      <w:numFmt w:val="decimal"/>
      <w:lvlText w:val=""/>
      <w:lvlJc w:val="left"/>
    </w:lvl>
    <w:lvl w:ilvl="5" w:tplc="9388586A">
      <w:numFmt w:val="decimal"/>
      <w:lvlText w:val=""/>
      <w:lvlJc w:val="left"/>
    </w:lvl>
    <w:lvl w:ilvl="6" w:tplc="3B963DAA">
      <w:numFmt w:val="decimal"/>
      <w:lvlText w:val=""/>
      <w:lvlJc w:val="left"/>
    </w:lvl>
    <w:lvl w:ilvl="7" w:tplc="F48EB232">
      <w:numFmt w:val="decimal"/>
      <w:lvlText w:val=""/>
      <w:lvlJc w:val="left"/>
    </w:lvl>
    <w:lvl w:ilvl="8" w:tplc="D7C06EAE">
      <w:numFmt w:val="decimal"/>
      <w:lvlText w:val=""/>
      <w:lvlJc w:val="left"/>
    </w:lvl>
  </w:abstractNum>
  <w:abstractNum w:abstractNumId="3">
    <w:nsid w:val="00001AD4"/>
    <w:multiLevelType w:val="hybridMultilevel"/>
    <w:tmpl w:val="9C4A3BD0"/>
    <w:lvl w:ilvl="0" w:tplc="23A0F726">
      <w:start w:val="3"/>
      <w:numFmt w:val="decimal"/>
      <w:lvlText w:val="%1."/>
      <w:lvlJc w:val="left"/>
    </w:lvl>
    <w:lvl w:ilvl="1" w:tplc="224883FE">
      <w:numFmt w:val="decimal"/>
      <w:lvlText w:val=""/>
      <w:lvlJc w:val="left"/>
    </w:lvl>
    <w:lvl w:ilvl="2" w:tplc="0750DD08">
      <w:numFmt w:val="decimal"/>
      <w:lvlText w:val=""/>
      <w:lvlJc w:val="left"/>
    </w:lvl>
    <w:lvl w:ilvl="3" w:tplc="1D744A8A">
      <w:numFmt w:val="decimal"/>
      <w:lvlText w:val=""/>
      <w:lvlJc w:val="left"/>
    </w:lvl>
    <w:lvl w:ilvl="4" w:tplc="E862B2AC">
      <w:numFmt w:val="decimal"/>
      <w:lvlText w:val=""/>
      <w:lvlJc w:val="left"/>
    </w:lvl>
    <w:lvl w:ilvl="5" w:tplc="139A7B7E">
      <w:numFmt w:val="decimal"/>
      <w:lvlText w:val=""/>
      <w:lvlJc w:val="left"/>
    </w:lvl>
    <w:lvl w:ilvl="6" w:tplc="1F0EDE80">
      <w:numFmt w:val="decimal"/>
      <w:lvlText w:val=""/>
      <w:lvlJc w:val="left"/>
    </w:lvl>
    <w:lvl w:ilvl="7" w:tplc="5DFC296E">
      <w:numFmt w:val="decimal"/>
      <w:lvlText w:val=""/>
      <w:lvlJc w:val="left"/>
    </w:lvl>
    <w:lvl w:ilvl="8" w:tplc="E4007864">
      <w:numFmt w:val="decimal"/>
      <w:lvlText w:val=""/>
      <w:lvlJc w:val="left"/>
    </w:lvl>
  </w:abstractNum>
  <w:abstractNum w:abstractNumId="4">
    <w:nsid w:val="00001E1F"/>
    <w:multiLevelType w:val="hybridMultilevel"/>
    <w:tmpl w:val="0D221BD2"/>
    <w:lvl w:ilvl="0" w:tplc="CFEC2D5C">
      <w:start w:val="2"/>
      <w:numFmt w:val="decimal"/>
      <w:lvlText w:val="%1."/>
      <w:lvlJc w:val="left"/>
    </w:lvl>
    <w:lvl w:ilvl="1" w:tplc="935CB748">
      <w:numFmt w:val="decimal"/>
      <w:lvlText w:val=""/>
      <w:lvlJc w:val="left"/>
    </w:lvl>
    <w:lvl w:ilvl="2" w:tplc="C42A0A74">
      <w:numFmt w:val="decimal"/>
      <w:lvlText w:val=""/>
      <w:lvlJc w:val="left"/>
    </w:lvl>
    <w:lvl w:ilvl="3" w:tplc="40CADC0C">
      <w:numFmt w:val="decimal"/>
      <w:lvlText w:val=""/>
      <w:lvlJc w:val="left"/>
    </w:lvl>
    <w:lvl w:ilvl="4" w:tplc="6AD4D2C6">
      <w:numFmt w:val="decimal"/>
      <w:lvlText w:val=""/>
      <w:lvlJc w:val="left"/>
    </w:lvl>
    <w:lvl w:ilvl="5" w:tplc="9A9CED78">
      <w:numFmt w:val="decimal"/>
      <w:lvlText w:val=""/>
      <w:lvlJc w:val="left"/>
    </w:lvl>
    <w:lvl w:ilvl="6" w:tplc="A96E5A6C">
      <w:numFmt w:val="decimal"/>
      <w:lvlText w:val=""/>
      <w:lvlJc w:val="left"/>
    </w:lvl>
    <w:lvl w:ilvl="7" w:tplc="68249DBE">
      <w:numFmt w:val="decimal"/>
      <w:lvlText w:val=""/>
      <w:lvlJc w:val="left"/>
    </w:lvl>
    <w:lvl w:ilvl="8" w:tplc="276EF3EC">
      <w:numFmt w:val="decimal"/>
      <w:lvlText w:val=""/>
      <w:lvlJc w:val="left"/>
    </w:lvl>
  </w:abstractNum>
  <w:abstractNum w:abstractNumId="5">
    <w:nsid w:val="000026A6"/>
    <w:multiLevelType w:val="hybridMultilevel"/>
    <w:tmpl w:val="C59A1BFC"/>
    <w:lvl w:ilvl="0" w:tplc="EEC23DBA">
      <w:start w:val="1"/>
      <w:numFmt w:val="bullet"/>
      <w:lvlText w:val=""/>
      <w:lvlJc w:val="left"/>
    </w:lvl>
    <w:lvl w:ilvl="1" w:tplc="7FAEA22E">
      <w:numFmt w:val="decimal"/>
      <w:lvlText w:val=""/>
      <w:lvlJc w:val="left"/>
    </w:lvl>
    <w:lvl w:ilvl="2" w:tplc="5FC0D2D0">
      <w:numFmt w:val="decimal"/>
      <w:lvlText w:val=""/>
      <w:lvlJc w:val="left"/>
    </w:lvl>
    <w:lvl w:ilvl="3" w:tplc="FC38B882">
      <w:numFmt w:val="decimal"/>
      <w:lvlText w:val=""/>
      <w:lvlJc w:val="left"/>
    </w:lvl>
    <w:lvl w:ilvl="4" w:tplc="DCE4CB84">
      <w:numFmt w:val="decimal"/>
      <w:lvlText w:val=""/>
      <w:lvlJc w:val="left"/>
    </w:lvl>
    <w:lvl w:ilvl="5" w:tplc="319C7BE2">
      <w:numFmt w:val="decimal"/>
      <w:lvlText w:val=""/>
      <w:lvlJc w:val="left"/>
    </w:lvl>
    <w:lvl w:ilvl="6" w:tplc="32289D90">
      <w:numFmt w:val="decimal"/>
      <w:lvlText w:val=""/>
      <w:lvlJc w:val="left"/>
    </w:lvl>
    <w:lvl w:ilvl="7" w:tplc="1586F418">
      <w:numFmt w:val="decimal"/>
      <w:lvlText w:val=""/>
      <w:lvlJc w:val="left"/>
    </w:lvl>
    <w:lvl w:ilvl="8" w:tplc="C3A29DAA">
      <w:numFmt w:val="decimal"/>
      <w:lvlText w:val=""/>
      <w:lvlJc w:val="left"/>
    </w:lvl>
  </w:abstractNum>
  <w:abstractNum w:abstractNumId="6">
    <w:nsid w:val="00002D12"/>
    <w:multiLevelType w:val="hybridMultilevel"/>
    <w:tmpl w:val="F89E60DE"/>
    <w:lvl w:ilvl="0" w:tplc="9FDE957E">
      <w:start w:val="9"/>
      <w:numFmt w:val="upperLetter"/>
      <w:lvlText w:val="%1)"/>
      <w:lvlJc w:val="left"/>
    </w:lvl>
    <w:lvl w:ilvl="1" w:tplc="730E780C">
      <w:numFmt w:val="decimal"/>
      <w:lvlText w:val=""/>
      <w:lvlJc w:val="left"/>
    </w:lvl>
    <w:lvl w:ilvl="2" w:tplc="CE308AC8">
      <w:numFmt w:val="decimal"/>
      <w:lvlText w:val=""/>
      <w:lvlJc w:val="left"/>
    </w:lvl>
    <w:lvl w:ilvl="3" w:tplc="7BBC5304">
      <w:numFmt w:val="decimal"/>
      <w:lvlText w:val=""/>
      <w:lvlJc w:val="left"/>
    </w:lvl>
    <w:lvl w:ilvl="4" w:tplc="2B386CBA">
      <w:numFmt w:val="decimal"/>
      <w:lvlText w:val=""/>
      <w:lvlJc w:val="left"/>
    </w:lvl>
    <w:lvl w:ilvl="5" w:tplc="79EE1A86">
      <w:numFmt w:val="decimal"/>
      <w:lvlText w:val=""/>
      <w:lvlJc w:val="left"/>
    </w:lvl>
    <w:lvl w:ilvl="6" w:tplc="F6E670E6">
      <w:numFmt w:val="decimal"/>
      <w:lvlText w:val=""/>
      <w:lvlJc w:val="left"/>
    </w:lvl>
    <w:lvl w:ilvl="7" w:tplc="B658FC82">
      <w:numFmt w:val="decimal"/>
      <w:lvlText w:val=""/>
      <w:lvlJc w:val="left"/>
    </w:lvl>
    <w:lvl w:ilvl="8" w:tplc="A91629D6">
      <w:numFmt w:val="decimal"/>
      <w:lvlText w:val=""/>
      <w:lvlJc w:val="left"/>
    </w:lvl>
  </w:abstractNum>
  <w:abstractNum w:abstractNumId="7">
    <w:nsid w:val="000039B3"/>
    <w:multiLevelType w:val="hybridMultilevel"/>
    <w:tmpl w:val="35F8BFE6"/>
    <w:lvl w:ilvl="0" w:tplc="856E5F12">
      <w:start w:val="1"/>
      <w:numFmt w:val="bullet"/>
      <w:lvlText w:val="к"/>
      <w:lvlJc w:val="left"/>
    </w:lvl>
    <w:lvl w:ilvl="1" w:tplc="98FC651E">
      <w:start w:val="3"/>
      <w:numFmt w:val="decimal"/>
      <w:lvlText w:val="%2)"/>
      <w:lvlJc w:val="left"/>
    </w:lvl>
    <w:lvl w:ilvl="2" w:tplc="B4E06D2C">
      <w:numFmt w:val="decimal"/>
      <w:lvlText w:val=""/>
      <w:lvlJc w:val="left"/>
    </w:lvl>
    <w:lvl w:ilvl="3" w:tplc="8C623518">
      <w:numFmt w:val="decimal"/>
      <w:lvlText w:val=""/>
      <w:lvlJc w:val="left"/>
    </w:lvl>
    <w:lvl w:ilvl="4" w:tplc="5236416A">
      <w:numFmt w:val="decimal"/>
      <w:lvlText w:val=""/>
      <w:lvlJc w:val="left"/>
    </w:lvl>
    <w:lvl w:ilvl="5" w:tplc="E8C08CC2">
      <w:numFmt w:val="decimal"/>
      <w:lvlText w:val=""/>
      <w:lvlJc w:val="left"/>
    </w:lvl>
    <w:lvl w:ilvl="6" w:tplc="665A0F0A">
      <w:numFmt w:val="decimal"/>
      <w:lvlText w:val=""/>
      <w:lvlJc w:val="left"/>
    </w:lvl>
    <w:lvl w:ilvl="7" w:tplc="5E4ACE44">
      <w:numFmt w:val="decimal"/>
      <w:lvlText w:val=""/>
      <w:lvlJc w:val="left"/>
    </w:lvl>
    <w:lvl w:ilvl="8" w:tplc="B86CBE0A">
      <w:numFmt w:val="decimal"/>
      <w:lvlText w:val=""/>
      <w:lvlJc w:val="left"/>
    </w:lvl>
  </w:abstractNum>
  <w:abstractNum w:abstractNumId="8">
    <w:nsid w:val="00003B25"/>
    <w:multiLevelType w:val="hybridMultilevel"/>
    <w:tmpl w:val="63BC7ACE"/>
    <w:lvl w:ilvl="0" w:tplc="C622B85E">
      <w:start w:val="1"/>
      <w:numFmt w:val="decimal"/>
      <w:lvlText w:val="%1."/>
      <w:lvlJc w:val="left"/>
    </w:lvl>
    <w:lvl w:ilvl="1" w:tplc="A67679B2">
      <w:start w:val="1"/>
      <w:numFmt w:val="bullet"/>
      <w:lvlText w:val=""/>
      <w:lvlJc w:val="left"/>
    </w:lvl>
    <w:lvl w:ilvl="2" w:tplc="0FFCB2A6">
      <w:numFmt w:val="decimal"/>
      <w:lvlText w:val=""/>
      <w:lvlJc w:val="left"/>
    </w:lvl>
    <w:lvl w:ilvl="3" w:tplc="2BDE6890">
      <w:numFmt w:val="decimal"/>
      <w:lvlText w:val=""/>
      <w:lvlJc w:val="left"/>
    </w:lvl>
    <w:lvl w:ilvl="4" w:tplc="EA94C8BA">
      <w:numFmt w:val="decimal"/>
      <w:lvlText w:val=""/>
      <w:lvlJc w:val="left"/>
    </w:lvl>
    <w:lvl w:ilvl="5" w:tplc="3CC6C1E8">
      <w:numFmt w:val="decimal"/>
      <w:lvlText w:val=""/>
      <w:lvlJc w:val="left"/>
    </w:lvl>
    <w:lvl w:ilvl="6" w:tplc="99A2684E">
      <w:numFmt w:val="decimal"/>
      <w:lvlText w:val=""/>
      <w:lvlJc w:val="left"/>
    </w:lvl>
    <w:lvl w:ilvl="7" w:tplc="18061C1E">
      <w:numFmt w:val="decimal"/>
      <w:lvlText w:val=""/>
      <w:lvlJc w:val="left"/>
    </w:lvl>
    <w:lvl w:ilvl="8" w:tplc="013CA2FC">
      <w:numFmt w:val="decimal"/>
      <w:lvlText w:val=""/>
      <w:lvlJc w:val="left"/>
    </w:lvl>
  </w:abstractNum>
  <w:abstractNum w:abstractNumId="9">
    <w:nsid w:val="0000428B"/>
    <w:multiLevelType w:val="hybridMultilevel"/>
    <w:tmpl w:val="EC0C4FA0"/>
    <w:lvl w:ilvl="0" w:tplc="42400164">
      <w:start w:val="1"/>
      <w:numFmt w:val="bullet"/>
      <w:lvlText w:val="и"/>
      <w:lvlJc w:val="left"/>
    </w:lvl>
    <w:lvl w:ilvl="1" w:tplc="B7CA62B4">
      <w:start w:val="4"/>
      <w:numFmt w:val="decimal"/>
      <w:lvlText w:val="%2."/>
      <w:lvlJc w:val="left"/>
    </w:lvl>
    <w:lvl w:ilvl="2" w:tplc="1158B3FE">
      <w:numFmt w:val="decimal"/>
      <w:lvlText w:val=""/>
      <w:lvlJc w:val="left"/>
    </w:lvl>
    <w:lvl w:ilvl="3" w:tplc="8850E37A">
      <w:numFmt w:val="decimal"/>
      <w:lvlText w:val=""/>
      <w:lvlJc w:val="left"/>
    </w:lvl>
    <w:lvl w:ilvl="4" w:tplc="7806E33E">
      <w:numFmt w:val="decimal"/>
      <w:lvlText w:val=""/>
      <w:lvlJc w:val="left"/>
    </w:lvl>
    <w:lvl w:ilvl="5" w:tplc="6838922C">
      <w:numFmt w:val="decimal"/>
      <w:lvlText w:val=""/>
      <w:lvlJc w:val="left"/>
    </w:lvl>
    <w:lvl w:ilvl="6" w:tplc="07ACA91A">
      <w:numFmt w:val="decimal"/>
      <w:lvlText w:val=""/>
      <w:lvlJc w:val="left"/>
    </w:lvl>
    <w:lvl w:ilvl="7" w:tplc="EF809EEE">
      <w:numFmt w:val="decimal"/>
      <w:lvlText w:val=""/>
      <w:lvlJc w:val="left"/>
    </w:lvl>
    <w:lvl w:ilvl="8" w:tplc="9940C164">
      <w:numFmt w:val="decimal"/>
      <w:lvlText w:val=""/>
      <w:lvlJc w:val="left"/>
    </w:lvl>
  </w:abstractNum>
  <w:abstractNum w:abstractNumId="10">
    <w:nsid w:val="00004509"/>
    <w:multiLevelType w:val="hybridMultilevel"/>
    <w:tmpl w:val="16C4AFE4"/>
    <w:lvl w:ilvl="0" w:tplc="707249C2">
      <w:start w:val="1"/>
      <w:numFmt w:val="bullet"/>
      <w:lvlText w:val=""/>
      <w:lvlJc w:val="left"/>
    </w:lvl>
    <w:lvl w:ilvl="1" w:tplc="0276E83C">
      <w:numFmt w:val="decimal"/>
      <w:lvlText w:val=""/>
      <w:lvlJc w:val="left"/>
    </w:lvl>
    <w:lvl w:ilvl="2" w:tplc="D8222890">
      <w:numFmt w:val="decimal"/>
      <w:lvlText w:val=""/>
      <w:lvlJc w:val="left"/>
    </w:lvl>
    <w:lvl w:ilvl="3" w:tplc="807A4D44">
      <w:numFmt w:val="decimal"/>
      <w:lvlText w:val=""/>
      <w:lvlJc w:val="left"/>
    </w:lvl>
    <w:lvl w:ilvl="4" w:tplc="7C401ACE">
      <w:numFmt w:val="decimal"/>
      <w:lvlText w:val=""/>
      <w:lvlJc w:val="left"/>
    </w:lvl>
    <w:lvl w:ilvl="5" w:tplc="B078A168">
      <w:numFmt w:val="decimal"/>
      <w:lvlText w:val=""/>
      <w:lvlJc w:val="left"/>
    </w:lvl>
    <w:lvl w:ilvl="6" w:tplc="89FE78E6">
      <w:numFmt w:val="decimal"/>
      <w:lvlText w:val=""/>
      <w:lvlJc w:val="left"/>
    </w:lvl>
    <w:lvl w:ilvl="7" w:tplc="8ED87FF6">
      <w:numFmt w:val="decimal"/>
      <w:lvlText w:val=""/>
      <w:lvlJc w:val="left"/>
    </w:lvl>
    <w:lvl w:ilvl="8" w:tplc="62060CE8">
      <w:numFmt w:val="decimal"/>
      <w:lvlText w:val=""/>
      <w:lvlJc w:val="left"/>
    </w:lvl>
  </w:abstractNum>
  <w:abstractNum w:abstractNumId="11">
    <w:nsid w:val="0000491C"/>
    <w:multiLevelType w:val="hybridMultilevel"/>
    <w:tmpl w:val="47F860CC"/>
    <w:lvl w:ilvl="0" w:tplc="FE9C3256">
      <w:start w:val="9"/>
      <w:numFmt w:val="upperLetter"/>
      <w:lvlText w:val="%1."/>
      <w:lvlJc w:val="left"/>
    </w:lvl>
    <w:lvl w:ilvl="1" w:tplc="926CBAC8">
      <w:numFmt w:val="decimal"/>
      <w:lvlText w:val=""/>
      <w:lvlJc w:val="left"/>
    </w:lvl>
    <w:lvl w:ilvl="2" w:tplc="184A57FC">
      <w:numFmt w:val="decimal"/>
      <w:lvlText w:val=""/>
      <w:lvlJc w:val="left"/>
    </w:lvl>
    <w:lvl w:ilvl="3" w:tplc="F0407FFE">
      <w:numFmt w:val="decimal"/>
      <w:lvlText w:val=""/>
      <w:lvlJc w:val="left"/>
    </w:lvl>
    <w:lvl w:ilvl="4" w:tplc="999EDCE8">
      <w:numFmt w:val="decimal"/>
      <w:lvlText w:val=""/>
      <w:lvlJc w:val="left"/>
    </w:lvl>
    <w:lvl w:ilvl="5" w:tplc="4CA6D494">
      <w:numFmt w:val="decimal"/>
      <w:lvlText w:val=""/>
      <w:lvlJc w:val="left"/>
    </w:lvl>
    <w:lvl w:ilvl="6" w:tplc="CCCC37BE">
      <w:numFmt w:val="decimal"/>
      <w:lvlText w:val=""/>
      <w:lvlJc w:val="left"/>
    </w:lvl>
    <w:lvl w:ilvl="7" w:tplc="CE94A92A">
      <w:numFmt w:val="decimal"/>
      <w:lvlText w:val=""/>
      <w:lvlJc w:val="left"/>
    </w:lvl>
    <w:lvl w:ilvl="8" w:tplc="457C115E">
      <w:numFmt w:val="decimal"/>
      <w:lvlText w:val=""/>
      <w:lvlJc w:val="left"/>
    </w:lvl>
  </w:abstractNum>
  <w:abstractNum w:abstractNumId="12">
    <w:nsid w:val="00004D06"/>
    <w:multiLevelType w:val="hybridMultilevel"/>
    <w:tmpl w:val="7EC0E8E4"/>
    <w:lvl w:ilvl="0" w:tplc="2FDC8FF4">
      <w:start w:val="1"/>
      <w:numFmt w:val="bullet"/>
      <w:lvlText w:val="с"/>
      <w:lvlJc w:val="left"/>
    </w:lvl>
    <w:lvl w:ilvl="1" w:tplc="0A14DD1C">
      <w:start w:val="1"/>
      <w:numFmt w:val="decimal"/>
      <w:lvlText w:val="%2)"/>
      <w:lvlJc w:val="left"/>
    </w:lvl>
    <w:lvl w:ilvl="2" w:tplc="3398C394">
      <w:numFmt w:val="decimal"/>
      <w:lvlText w:val=""/>
      <w:lvlJc w:val="left"/>
    </w:lvl>
    <w:lvl w:ilvl="3" w:tplc="99C00B28">
      <w:numFmt w:val="decimal"/>
      <w:lvlText w:val=""/>
      <w:lvlJc w:val="left"/>
    </w:lvl>
    <w:lvl w:ilvl="4" w:tplc="6EF65BAC">
      <w:numFmt w:val="decimal"/>
      <w:lvlText w:val=""/>
      <w:lvlJc w:val="left"/>
    </w:lvl>
    <w:lvl w:ilvl="5" w:tplc="2C96F54C">
      <w:numFmt w:val="decimal"/>
      <w:lvlText w:val=""/>
      <w:lvlJc w:val="left"/>
    </w:lvl>
    <w:lvl w:ilvl="6" w:tplc="E74613C2">
      <w:numFmt w:val="decimal"/>
      <w:lvlText w:val=""/>
      <w:lvlJc w:val="left"/>
    </w:lvl>
    <w:lvl w:ilvl="7" w:tplc="5D5AA3F8">
      <w:numFmt w:val="decimal"/>
      <w:lvlText w:val=""/>
      <w:lvlJc w:val="left"/>
    </w:lvl>
    <w:lvl w:ilvl="8" w:tplc="EBC6A23E">
      <w:numFmt w:val="decimal"/>
      <w:lvlText w:val=""/>
      <w:lvlJc w:val="left"/>
    </w:lvl>
  </w:abstractNum>
  <w:abstractNum w:abstractNumId="13">
    <w:nsid w:val="00004DB7"/>
    <w:multiLevelType w:val="hybridMultilevel"/>
    <w:tmpl w:val="D194D748"/>
    <w:lvl w:ilvl="0" w:tplc="6E729734">
      <w:start w:val="1"/>
      <w:numFmt w:val="bullet"/>
      <w:lvlText w:val="с"/>
      <w:lvlJc w:val="left"/>
    </w:lvl>
    <w:lvl w:ilvl="1" w:tplc="51EE99C0">
      <w:start w:val="3"/>
      <w:numFmt w:val="decimal"/>
      <w:lvlText w:val="%2)"/>
      <w:lvlJc w:val="left"/>
    </w:lvl>
    <w:lvl w:ilvl="2" w:tplc="C29C642C">
      <w:numFmt w:val="decimal"/>
      <w:lvlText w:val=""/>
      <w:lvlJc w:val="left"/>
    </w:lvl>
    <w:lvl w:ilvl="3" w:tplc="6E9CE454">
      <w:numFmt w:val="decimal"/>
      <w:lvlText w:val=""/>
      <w:lvlJc w:val="left"/>
    </w:lvl>
    <w:lvl w:ilvl="4" w:tplc="0B901468">
      <w:numFmt w:val="decimal"/>
      <w:lvlText w:val=""/>
      <w:lvlJc w:val="left"/>
    </w:lvl>
    <w:lvl w:ilvl="5" w:tplc="2EB0795C">
      <w:numFmt w:val="decimal"/>
      <w:lvlText w:val=""/>
      <w:lvlJc w:val="left"/>
    </w:lvl>
    <w:lvl w:ilvl="6" w:tplc="4A5AB608">
      <w:numFmt w:val="decimal"/>
      <w:lvlText w:val=""/>
      <w:lvlJc w:val="left"/>
    </w:lvl>
    <w:lvl w:ilvl="7" w:tplc="D0503C5A">
      <w:numFmt w:val="decimal"/>
      <w:lvlText w:val=""/>
      <w:lvlJc w:val="left"/>
    </w:lvl>
    <w:lvl w:ilvl="8" w:tplc="A4F8368A">
      <w:numFmt w:val="decimal"/>
      <w:lvlText w:val=""/>
      <w:lvlJc w:val="left"/>
    </w:lvl>
  </w:abstractNum>
  <w:abstractNum w:abstractNumId="14">
    <w:nsid w:val="00004DC8"/>
    <w:multiLevelType w:val="hybridMultilevel"/>
    <w:tmpl w:val="1AB63BB4"/>
    <w:lvl w:ilvl="0" w:tplc="FAB24400">
      <w:start w:val="12"/>
      <w:numFmt w:val="decimal"/>
      <w:lvlText w:val="%1)"/>
      <w:lvlJc w:val="left"/>
    </w:lvl>
    <w:lvl w:ilvl="1" w:tplc="15C0D516">
      <w:numFmt w:val="decimal"/>
      <w:lvlText w:val=""/>
      <w:lvlJc w:val="left"/>
    </w:lvl>
    <w:lvl w:ilvl="2" w:tplc="401249C8">
      <w:numFmt w:val="decimal"/>
      <w:lvlText w:val=""/>
      <w:lvlJc w:val="left"/>
    </w:lvl>
    <w:lvl w:ilvl="3" w:tplc="DDB87B2C">
      <w:numFmt w:val="decimal"/>
      <w:lvlText w:val=""/>
      <w:lvlJc w:val="left"/>
    </w:lvl>
    <w:lvl w:ilvl="4" w:tplc="EA627588">
      <w:numFmt w:val="decimal"/>
      <w:lvlText w:val=""/>
      <w:lvlJc w:val="left"/>
    </w:lvl>
    <w:lvl w:ilvl="5" w:tplc="51E092C0">
      <w:numFmt w:val="decimal"/>
      <w:lvlText w:val=""/>
      <w:lvlJc w:val="left"/>
    </w:lvl>
    <w:lvl w:ilvl="6" w:tplc="5338E10A">
      <w:numFmt w:val="decimal"/>
      <w:lvlText w:val=""/>
      <w:lvlJc w:val="left"/>
    </w:lvl>
    <w:lvl w:ilvl="7" w:tplc="EF0A1040">
      <w:numFmt w:val="decimal"/>
      <w:lvlText w:val=""/>
      <w:lvlJc w:val="left"/>
    </w:lvl>
    <w:lvl w:ilvl="8" w:tplc="B0C4FD18">
      <w:numFmt w:val="decimal"/>
      <w:lvlText w:val=""/>
      <w:lvlJc w:val="left"/>
    </w:lvl>
  </w:abstractNum>
  <w:abstractNum w:abstractNumId="15">
    <w:nsid w:val="000054DE"/>
    <w:multiLevelType w:val="hybridMultilevel"/>
    <w:tmpl w:val="851E2E90"/>
    <w:lvl w:ilvl="0" w:tplc="C7EC3F9C">
      <w:start w:val="2"/>
      <w:numFmt w:val="decimal"/>
      <w:lvlText w:val="%1)"/>
      <w:lvlJc w:val="left"/>
    </w:lvl>
    <w:lvl w:ilvl="1" w:tplc="D20CA0B2">
      <w:numFmt w:val="decimal"/>
      <w:lvlText w:val=""/>
      <w:lvlJc w:val="left"/>
    </w:lvl>
    <w:lvl w:ilvl="2" w:tplc="5E94D5E2">
      <w:numFmt w:val="decimal"/>
      <w:lvlText w:val=""/>
      <w:lvlJc w:val="left"/>
    </w:lvl>
    <w:lvl w:ilvl="3" w:tplc="D58AAF94">
      <w:numFmt w:val="decimal"/>
      <w:lvlText w:val=""/>
      <w:lvlJc w:val="left"/>
    </w:lvl>
    <w:lvl w:ilvl="4" w:tplc="417A7670">
      <w:numFmt w:val="decimal"/>
      <w:lvlText w:val=""/>
      <w:lvlJc w:val="left"/>
    </w:lvl>
    <w:lvl w:ilvl="5" w:tplc="414A40CA">
      <w:numFmt w:val="decimal"/>
      <w:lvlText w:val=""/>
      <w:lvlJc w:val="left"/>
    </w:lvl>
    <w:lvl w:ilvl="6" w:tplc="18083D8C">
      <w:numFmt w:val="decimal"/>
      <w:lvlText w:val=""/>
      <w:lvlJc w:val="left"/>
    </w:lvl>
    <w:lvl w:ilvl="7" w:tplc="734CB5A0">
      <w:numFmt w:val="decimal"/>
      <w:lvlText w:val=""/>
      <w:lvlJc w:val="left"/>
    </w:lvl>
    <w:lvl w:ilvl="8" w:tplc="681EC76C">
      <w:numFmt w:val="decimal"/>
      <w:lvlText w:val=""/>
      <w:lvlJc w:val="left"/>
    </w:lvl>
  </w:abstractNum>
  <w:abstractNum w:abstractNumId="16">
    <w:nsid w:val="00005D03"/>
    <w:multiLevelType w:val="hybridMultilevel"/>
    <w:tmpl w:val="6B68EC9C"/>
    <w:lvl w:ilvl="0" w:tplc="C79C1FFC">
      <w:start w:val="1"/>
      <w:numFmt w:val="bullet"/>
      <w:lvlText w:val="и"/>
      <w:lvlJc w:val="left"/>
    </w:lvl>
    <w:lvl w:ilvl="1" w:tplc="72A210F8">
      <w:start w:val="1"/>
      <w:numFmt w:val="bullet"/>
      <w:lvlText w:val=""/>
      <w:lvlJc w:val="left"/>
    </w:lvl>
    <w:lvl w:ilvl="2" w:tplc="766440D4">
      <w:numFmt w:val="decimal"/>
      <w:lvlText w:val=""/>
      <w:lvlJc w:val="left"/>
    </w:lvl>
    <w:lvl w:ilvl="3" w:tplc="8E0E2E88">
      <w:numFmt w:val="decimal"/>
      <w:lvlText w:val=""/>
      <w:lvlJc w:val="left"/>
    </w:lvl>
    <w:lvl w:ilvl="4" w:tplc="A762FFB4">
      <w:numFmt w:val="decimal"/>
      <w:lvlText w:val=""/>
      <w:lvlJc w:val="left"/>
    </w:lvl>
    <w:lvl w:ilvl="5" w:tplc="3D2E6BCE">
      <w:numFmt w:val="decimal"/>
      <w:lvlText w:val=""/>
      <w:lvlJc w:val="left"/>
    </w:lvl>
    <w:lvl w:ilvl="6" w:tplc="5F0A78AC">
      <w:numFmt w:val="decimal"/>
      <w:lvlText w:val=""/>
      <w:lvlJc w:val="left"/>
    </w:lvl>
    <w:lvl w:ilvl="7" w:tplc="EB3E6EE8">
      <w:numFmt w:val="decimal"/>
      <w:lvlText w:val=""/>
      <w:lvlJc w:val="left"/>
    </w:lvl>
    <w:lvl w:ilvl="8" w:tplc="3EFCACF8">
      <w:numFmt w:val="decimal"/>
      <w:lvlText w:val=""/>
      <w:lvlJc w:val="left"/>
    </w:lvl>
  </w:abstractNum>
  <w:abstractNum w:abstractNumId="17">
    <w:nsid w:val="000063CB"/>
    <w:multiLevelType w:val="hybridMultilevel"/>
    <w:tmpl w:val="0FDA881E"/>
    <w:lvl w:ilvl="0" w:tplc="7D1AAEAA">
      <w:start w:val="1"/>
      <w:numFmt w:val="decimal"/>
      <w:lvlText w:val="%1)"/>
      <w:lvlJc w:val="left"/>
    </w:lvl>
    <w:lvl w:ilvl="1" w:tplc="2E828EAA">
      <w:numFmt w:val="decimal"/>
      <w:lvlText w:val=""/>
      <w:lvlJc w:val="left"/>
    </w:lvl>
    <w:lvl w:ilvl="2" w:tplc="A1B8A884">
      <w:numFmt w:val="decimal"/>
      <w:lvlText w:val=""/>
      <w:lvlJc w:val="left"/>
    </w:lvl>
    <w:lvl w:ilvl="3" w:tplc="70E0D3AE">
      <w:numFmt w:val="decimal"/>
      <w:lvlText w:val=""/>
      <w:lvlJc w:val="left"/>
    </w:lvl>
    <w:lvl w:ilvl="4" w:tplc="3D6472FE">
      <w:numFmt w:val="decimal"/>
      <w:lvlText w:val=""/>
      <w:lvlJc w:val="left"/>
    </w:lvl>
    <w:lvl w:ilvl="5" w:tplc="09985F64">
      <w:numFmt w:val="decimal"/>
      <w:lvlText w:val=""/>
      <w:lvlJc w:val="left"/>
    </w:lvl>
    <w:lvl w:ilvl="6" w:tplc="E2DEF77C">
      <w:numFmt w:val="decimal"/>
      <w:lvlText w:val=""/>
      <w:lvlJc w:val="left"/>
    </w:lvl>
    <w:lvl w:ilvl="7" w:tplc="E644509E">
      <w:numFmt w:val="decimal"/>
      <w:lvlText w:val=""/>
      <w:lvlJc w:val="left"/>
    </w:lvl>
    <w:lvl w:ilvl="8" w:tplc="23A03E30">
      <w:numFmt w:val="decimal"/>
      <w:lvlText w:val=""/>
      <w:lvlJc w:val="left"/>
    </w:lvl>
  </w:abstractNum>
  <w:abstractNum w:abstractNumId="18">
    <w:nsid w:val="00006443"/>
    <w:multiLevelType w:val="hybridMultilevel"/>
    <w:tmpl w:val="436CDBE0"/>
    <w:lvl w:ilvl="0" w:tplc="E3E0CB8A">
      <w:start w:val="1"/>
      <w:numFmt w:val="decimal"/>
      <w:lvlText w:val="%1."/>
      <w:lvlJc w:val="left"/>
    </w:lvl>
    <w:lvl w:ilvl="1" w:tplc="1840A4C0">
      <w:numFmt w:val="decimal"/>
      <w:lvlText w:val=""/>
      <w:lvlJc w:val="left"/>
    </w:lvl>
    <w:lvl w:ilvl="2" w:tplc="FEFA6324">
      <w:numFmt w:val="decimal"/>
      <w:lvlText w:val=""/>
      <w:lvlJc w:val="left"/>
    </w:lvl>
    <w:lvl w:ilvl="3" w:tplc="CE18ED2E">
      <w:numFmt w:val="decimal"/>
      <w:lvlText w:val=""/>
      <w:lvlJc w:val="left"/>
    </w:lvl>
    <w:lvl w:ilvl="4" w:tplc="999C678C">
      <w:numFmt w:val="decimal"/>
      <w:lvlText w:val=""/>
      <w:lvlJc w:val="left"/>
    </w:lvl>
    <w:lvl w:ilvl="5" w:tplc="FFA6086E">
      <w:numFmt w:val="decimal"/>
      <w:lvlText w:val=""/>
      <w:lvlJc w:val="left"/>
    </w:lvl>
    <w:lvl w:ilvl="6" w:tplc="E788F008">
      <w:numFmt w:val="decimal"/>
      <w:lvlText w:val=""/>
      <w:lvlJc w:val="left"/>
    </w:lvl>
    <w:lvl w:ilvl="7" w:tplc="19DAFEDC">
      <w:numFmt w:val="decimal"/>
      <w:lvlText w:val=""/>
      <w:lvlJc w:val="left"/>
    </w:lvl>
    <w:lvl w:ilvl="8" w:tplc="D8303932">
      <w:numFmt w:val="decimal"/>
      <w:lvlText w:val=""/>
      <w:lvlJc w:val="left"/>
    </w:lvl>
  </w:abstractNum>
  <w:abstractNum w:abstractNumId="19">
    <w:nsid w:val="000066BB"/>
    <w:multiLevelType w:val="hybridMultilevel"/>
    <w:tmpl w:val="A1B29EC8"/>
    <w:lvl w:ilvl="0" w:tplc="D48222B0">
      <w:start w:val="1"/>
      <w:numFmt w:val="bullet"/>
      <w:lvlText w:val=""/>
      <w:lvlJc w:val="left"/>
    </w:lvl>
    <w:lvl w:ilvl="1" w:tplc="0598F63E">
      <w:numFmt w:val="decimal"/>
      <w:lvlText w:val=""/>
      <w:lvlJc w:val="left"/>
    </w:lvl>
    <w:lvl w:ilvl="2" w:tplc="608E826E">
      <w:numFmt w:val="decimal"/>
      <w:lvlText w:val=""/>
      <w:lvlJc w:val="left"/>
    </w:lvl>
    <w:lvl w:ilvl="3" w:tplc="19F2A040">
      <w:numFmt w:val="decimal"/>
      <w:lvlText w:val=""/>
      <w:lvlJc w:val="left"/>
    </w:lvl>
    <w:lvl w:ilvl="4" w:tplc="402C5746">
      <w:numFmt w:val="decimal"/>
      <w:lvlText w:val=""/>
      <w:lvlJc w:val="left"/>
    </w:lvl>
    <w:lvl w:ilvl="5" w:tplc="A03CAC2C">
      <w:numFmt w:val="decimal"/>
      <w:lvlText w:val=""/>
      <w:lvlJc w:val="left"/>
    </w:lvl>
    <w:lvl w:ilvl="6" w:tplc="AD460814">
      <w:numFmt w:val="decimal"/>
      <w:lvlText w:val=""/>
      <w:lvlJc w:val="left"/>
    </w:lvl>
    <w:lvl w:ilvl="7" w:tplc="4194468C">
      <w:numFmt w:val="decimal"/>
      <w:lvlText w:val=""/>
      <w:lvlJc w:val="left"/>
    </w:lvl>
    <w:lvl w:ilvl="8" w:tplc="D348F68C">
      <w:numFmt w:val="decimal"/>
      <w:lvlText w:val=""/>
      <w:lvlJc w:val="left"/>
    </w:lvl>
  </w:abstractNum>
  <w:abstractNum w:abstractNumId="20">
    <w:nsid w:val="00006BFC"/>
    <w:multiLevelType w:val="hybridMultilevel"/>
    <w:tmpl w:val="15DA978E"/>
    <w:lvl w:ilvl="0" w:tplc="92206C92">
      <w:start w:val="1"/>
      <w:numFmt w:val="bullet"/>
      <w:lvlText w:val=""/>
      <w:lvlJc w:val="left"/>
    </w:lvl>
    <w:lvl w:ilvl="1" w:tplc="BFD252FC">
      <w:start w:val="2"/>
      <w:numFmt w:val="decimal"/>
      <w:lvlText w:val="%2)"/>
      <w:lvlJc w:val="left"/>
    </w:lvl>
    <w:lvl w:ilvl="2" w:tplc="1576949A">
      <w:numFmt w:val="decimal"/>
      <w:lvlText w:val=""/>
      <w:lvlJc w:val="left"/>
    </w:lvl>
    <w:lvl w:ilvl="3" w:tplc="40BCBA0C">
      <w:numFmt w:val="decimal"/>
      <w:lvlText w:val=""/>
      <w:lvlJc w:val="left"/>
    </w:lvl>
    <w:lvl w:ilvl="4" w:tplc="0D26D574">
      <w:numFmt w:val="decimal"/>
      <w:lvlText w:val=""/>
      <w:lvlJc w:val="left"/>
    </w:lvl>
    <w:lvl w:ilvl="5" w:tplc="7FE26A2E">
      <w:numFmt w:val="decimal"/>
      <w:lvlText w:val=""/>
      <w:lvlJc w:val="left"/>
    </w:lvl>
    <w:lvl w:ilvl="6" w:tplc="E2D49EB0">
      <w:numFmt w:val="decimal"/>
      <w:lvlText w:val=""/>
      <w:lvlJc w:val="left"/>
    </w:lvl>
    <w:lvl w:ilvl="7" w:tplc="541C48C4">
      <w:numFmt w:val="decimal"/>
      <w:lvlText w:val=""/>
      <w:lvlJc w:val="left"/>
    </w:lvl>
    <w:lvl w:ilvl="8" w:tplc="015A1B32">
      <w:numFmt w:val="decimal"/>
      <w:lvlText w:val=""/>
      <w:lvlJc w:val="left"/>
    </w:lvl>
  </w:abstractNum>
  <w:abstractNum w:abstractNumId="21">
    <w:nsid w:val="00006E5D"/>
    <w:multiLevelType w:val="hybridMultilevel"/>
    <w:tmpl w:val="5EA8A6AE"/>
    <w:lvl w:ilvl="0" w:tplc="D8E2D30C">
      <w:start w:val="1"/>
      <w:numFmt w:val="bullet"/>
      <w:lvlText w:val=""/>
      <w:lvlJc w:val="left"/>
    </w:lvl>
    <w:lvl w:ilvl="1" w:tplc="EBDA9064">
      <w:numFmt w:val="decimal"/>
      <w:lvlText w:val=""/>
      <w:lvlJc w:val="left"/>
    </w:lvl>
    <w:lvl w:ilvl="2" w:tplc="D332BC74">
      <w:numFmt w:val="decimal"/>
      <w:lvlText w:val=""/>
      <w:lvlJc w:val="left"/>
    </w:lvl>
    <w:lvl w:ilvl="3" w:tplc="5DFCF202">
      <w:numFmt w:val="decimal"/>
      <w:lvlText w:val=""/>
      <w:lvlJc w:val="left"/>
    </w:lvl>
    <w:lvl w:ilvl="4" w:tplc="E884CA22">
      <w:numFmt w:val="decimal"/>
      <w:lvlText w:val=""/>
      <w:lvlJc w:val="left"/>
    </w:lvl>
    <w:lvl w:ilvl="5" w:tplc="31A60C10">
      <w:numFmt w:val="decimal"/>
      <w:lvlText w:val=""/>
      <w:lvlJc w:val="left"/>
    </w:lvl>
    <w:lvl w:ilvl="6" w:tplc="3E02356E">
      <w:numFmt w:val="decimal"/>
      <w:lvlText w:val=""/>
      <w:lvlJc w:val="left"/>
    </w:lvl>
    <w:lvl w:ilvl="7" w:tplc="2B0609AA">
      <w:numFmt w:val="decimal"/>
      <w:lvlText w:val=""/>
      <w:lvlJc w:val="left"/>
    </w:lvl>
    <w:lvl w:ilvl="8" w:tplc="F850D158">
      <w:numFmt w:val="decimal"/>
      <w:lvlText w:val=""/>
      <w:lvlJc w:val="left"/>
    </w:lvl>
  </w:abstractNum>
  <w:abstractNum w:abstractNumId="22">
    <w:nsid w:val="0000701F"/>
    <w:multiLevelType w:val="hybridMultilevel"/>
    <w:tmpl w:val="064CE2F0"/>
    <w:lvl w:ilvl="0" w:tplc="D21E6A1A">
      <w:start w:val="1"/>
      <w:numFmt w:val="decimal"/>
      <w:lvlText w:val="%1."/>
      <w:lvlJc w:val="left"/>
    </w:lvl>
    <w:lvl w:ilvl="1" w:tplc="E8DE35B8">
      <w:numFmt w:val="decimal"/>
      <w:lvlText w:val=""/>
      <w:lvlJc w:val="left"/>
    </w:lvl>
    <w:lvl w:ilvl="2" w:tplc="367EF826">
      <w:numFmt w:val="decimal"/>
      <w:lvlText w:val=""/>
      <w:lvlJc w:val="left"/>
    </w:lvl>
    <w:lvl w:ilvl="3" w:tplc="4C5E06E6">
      <w:numFmt w:val="decimal"/>
      <w:lvlText w:val=""/>
      <w:lvlJc w:val="left"/>
    </w:lvl>
    <w:lvl w:ilvl="4" w:tplc="1D70C56A">
      <w:numFmt w:val="decimal"/>
      <w:lvlText w:val=""/>
      <w:lvlJc w:val="left"/>
    </w:lvl>
    <w:lvl w:ilvl="5" w:tplc="2DA2FBAE">
      <w:numFmt w:val="decimal"/>
      <w:lvlText w:val=""/>
      <w:lvlJc w:val="left"/>
    </w:lvl>
    <w:lvl w:ilvl="6" w:tplc="DB981642">
      <w:numFmt w:val="decimal"/>
      <w:lvlText w:val=""/>
      <w:lvlJc w:val="left"/>
    </w:lvl>
    <w:lvl w:ilvl="7" w:tplc="398E675E">
      <w:numFmt w:val="decimal"/>
      <w:lvlText w:val=""/>
      <w:lvlJc w:val="left"/>
    </w:lvl>
    <w:lvl w:ilvl="8" w:tplc="06DED3BC">
      <w:numFmt w:val="decimal"/>
      <w:lvlText w:val=""/>
      <w:lvlJc w:val="left"/>
    </w:lvl>
  </w:abstractNum>
  <w:abstractNum w:abstractNumId="23">
    <w:nsid w:val="0000767D"/>
    <w:multiLevelType w:val="hybridMultilevel"/>
    <w:tmpl w:val="F502FF4A"/>
    <w:lvl w:ilvl="0" w:tplc="4DA2ADC8">
      <w:start w:val="3"/>
      <w:numFmt w:val="decimal"/>
      <w:lvlText w:val="%1."/>
      <w:lvlJc w:val="left"/>
    </w:lvl>
    <w:lvl w:ilvl="1" w:tplc="4912A1E2">
      <w:numFmt w:val="decimal"/>
      <w:lvlText w:val=""/>
      <w:lvlJc w:val="left"/>
    </w:lvl>
    <w:lvl w:ilvl="2" w:tplc="F07660DC">
      <w:numFmt w:val="decimal"/>
      <w:lvlText w:val=""/>
      <w:lvlJc w:val="left"/>
    </w:lvl>
    <w:lvl w:ilvl="3" w:tplc="453C95A6">
      <w:numFmt w:val="decimal"/>
      <w:lvlText w:val=""/>
      <w:lvlJc w:val="left"/>
    </w:lvl>
    <w:lvl w:ilvl="4" w:tplc="6C240A1E">
      <w:numFmt w:val="decimal"/>
      <w:lvlText w:val=""/>
      <w:lvlJc w:val="left"/>
    </w:lvl>
    <w:lvl w:ilvl="5" w:tplc="6A129650">
      <w:numFmt w:val="decimal"/>
      <w:lvlText w:val=""/>
      <w:lvlJc w:val="left"/>
    </w:lvl>
    <w:lvl w:ilvl="6" w:tplc="22625CA2">
      <w:numFmt w:val="decimal"/>
      <w:lvlText w:val=""/>
      <w:lvlJc w:val="left"/>
    </w:lvl>
    <w:lvl w:ilvl="7" w:tplc="160E7C2E">
      <w:numFmt w:val="decimal"/>
      <w:lvlText w:val=""/>
      <w:lvlJc w:val="left"/>
    </w:lvl>
    <w:lvl w:ilvl="8" w:tplc="6AAE32D2">
      <w:numFmt w:val="decimal"/>
      <w:lvlText w:val=""/>
      <w:lvlJc w:val="left"/>
    </w:lvl>
  </w:abstractNum>
  <w:abstractNum w:abstractNumId="24">
    <w:nsid w:val="00007A5A"/>
    <w:multiLevelType w:val="hybridMultilevel"/>
    <w:tmpl w:val="441AEE5A"/>
    <w:lvl w:ilvl="0" w:tplc="704ED23E">
      <w:start w:val="2"/>
      <w:numFmt w:val="decimal"/>
      <w:lvlText w:val="%1."/>
      <w:lvlJc w:val="left"/>
    </w:lvl>
    <w:lvl w:ilvl="1" w:tplc="4F8AEDD2">
      <w:numFmt w:val="decimal"/>
      <w:lvlText w:val=""/>
      <w:lvlJc w:val="left"/>
    </w:lvl>
    <w:lvl w:ilvl="2" w:tplc="0EDEBADA">
      <w:numFmt w:val="decimal"/>
      <w:lvlText w:val=""/>
      <w:lvlJc w:val="left"/>
    </w:lvl>
    <w:lvl w:ilvl="3" w:tplc="B9127634">
      <w:numFmt w:val="decimal"/>
      <w:lvlText w:val=""/>
      <w:lvlJc w:val="left"/>
    </w:lvl>
    <w:lvl w:ilvl="4" w:tplc="229C13FA">
      <w:numFmt w:val="decimal"/>
      <w:lvlText w:val=""/>
      <w:lvlJc w:val="left"/>
    </w:lvl>
    <w:lvl w:ilvl="5" w:tplc="A3C2C648">
      <w:numFmt w:val="decimal"/>
      <w:lvlText w:val=""/>
      <w:lvlJc w:val="left"/>
    </w:lvl>
    <w:lvl w:ilvl="6" w:tplc="3F2E13AA">
      <w:numFmt w:val="decimal"/>
      <w:lvlText w:val=""/>
      <w:lvlJc w:val="left"/>
    </w:lvl>
    <w:lvl w:ilvl="7" w:tplc="C7B4E648">
      <w:numFmt w:val="decimal"/>
      <w:lvlText w:val=""/>
      <w:lvlJc w:val="left"/>
    </w:lvl>
    <w:lvl w:ilvl="8" w:tplc="F8E8A49E">
      <w:numFmt w:val="decimal"/>
      <w:lvlText w:val=""/>
      <w:lvlJc w:val="left"/>
    </w:lvl>
  </w:abstractNum>
  <w:abstractNum w:abstractNumId="25">
    <w:nsid w:val="29171BD7"/>
    <w:multiLevelType w:val="hybridMultilevel"/>
    <w:tmpl w:val="9C4A3BD0"/>
    <w:lvl w:ilvl="0" w:tplc="23A0F726">
      <w:start w:val="3"/>
      <w:numFmt w:val="decimal"/>
      <w:lvlText w:val="%1."/>
      <w:lvlJc w:val="left"/>
    </w:lvl>
    <w:lvl w:ilvl="1" w:tplc="224883FE">
      <w:numFmt w:val="decimal"/>
      <w:lvlText w:val=""/>
      <w:lvlJc w:val="left"/>
    </w:lvl>
    <w:lvl w:ilvl="2" w:tplc="0750DD08">
      <w:numFmt w:val="decimal"/>
      <w:lvlText w:val=""/>
      <w:lvlJc w:val="left"/>
    </w:lvl>
    <w:lvl w:ilvl="3" w:tplc="1D744A8A">
      <w:numFmt w:val="decimal"/>
      <w:lvlText w:val=""/>
      <w:lvlJc w:val="left"/>
    </w:lvl>
    <w:lvl w:ilvl="4" w:tplc="E862B2AC">
      <w:numFmt w:val="decimal"/>
      <w:lvlText w:val=""/>
      <w:lvlJc w:val="left"/>
    </w:lvl>
    <w:lvl w:ilvl="5" w:tplc="139A7B7E">
      <w:numFmt w:val="decimal"/>
      <w:lvlText w:val=""/>
      <w:lvlJc w:val="left"/>
    </w:lvl>
    <w:lvl w:ilvl="6" w:tplc="1F0EDE80">
      <w:numFmt w:val="decimal"/>
      <w:lvlText w:val=""/>
      <w:lvlJc w:val="left"/>
    </w:lvl>
    <w:lvl w:ilvl="7" w:tplc="5DFC296E">
      <w:numFmt w:val="decimal"/>
      <w:lvlText w:val=""/>
      <w:lvlJc w:val="left"/>
    </w:lvl>
    <w:lvl w:ilvl="8" w:tplc="E400786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1CD"/>
    <w:rsid w:val="00061E62"/>
    <w:rsid w:val="0012364F"/>
    <w:rsid w:val="00387A75"/>
    <w:rsid w:val="00422E1F"/>
    <w:rsid w:val="0046393D"/>
    <w:rsid w:val="00527501"/>
    <w:rsid w:val="006027F0"/>
    <w:rsid w:val="006769D4"/>
    <w:rsid w:val="00726806"/>
    <w:rsid w:val="00807105"/>
    <w:rsid w:val="009C5216"/>
    <w:rsid w:val="00A778C8"/>
    <w:rsid w:val="00C23D97"/>
    <w:rsid w:val="00F471CD"/>
    <w:rsid w:val="00FC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C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071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07105"/>
    <w:pPr>
      <w:ind w:left="720"/>
      <w:contextualSpacing/>
    </w:pPr>
  </w:style>
  <w:style w:type="table" w:styleId="a5">
    <w:name w:val="Table Grid"/>
    <w:basedOn w:val="a1"/>
    <w:uiPriority w:val="59"/>
    <w:rsid w:val="0046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2019-01-11T15:46:00Z</dcterms:created>
  <dcterms:modified xsi:type="dcterms:W3CDTF">2019-01-11T15:46:00Z</dcterms:modified>
</cp:coreProperties>
</file>